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40" w:rsidRPr="00CB6940" w:rsidRDefault="00CB6940" w:rsidP="005908EA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</w:pPr>
      <w:bookmarkStart w:id="0" w:name="_GoBack"/>
      <w:r w:rsidRPr="00CB6940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Выходи гулять! Какие правила безопасности должен знать ребенок</w:t>
      </w:r>
    </w:p>
    <w:bookmarkEnd w:id="0"/>
    <w:p w:rsidR="00A10F54" w:rsidRPr="00A10F54" w:rsidRDefault="00CB6940">
      <w:pPr>
        <w:rPr>
          <w:rFonts w:ascii="Times New Roman" w:hAnsi="Times New Roman" w:cs="Times New Roman"/>
          <w:sz w:val="24"/>
          <w:szCs w:val="24"/>
        </w:rPr>
      </w:pPr>
      <w:r w:rsidRPr="00A10F5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C09DB8C" wp14:editId="31386DAA">
            <wp:extent cx="5232400" cy="3463246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5198" cy="346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t>Прогулки необходимы детям для здоровья и хорошего настроения. Однако, отправляя ребенка на улицу, важно убедиться, что он знает правила, которые касаются не только внимательности на дороге и общения с незнакомыми людьми, но и личной гигиены, а также санитарной безопасности пищи и воды.</w:t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t>На улице дети постоянно контактируют с различными поверхностями: трогают качели, горки, перила и чужие игрушки, что является прямым путем для попадания инфекции в организм. Ребенку важно объяснить, что нельзя тереть глаза (лучше вообще не трогать лицо), облизывать пальцы или грызть ногти. Вернувшись с прогулки, первым делом необходимо тщательно вымыть руки с мылом под проточной водой.</w:t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t>Санитарная безопасность пищи – еще один важный аспект. Перекус на ходу – обычное дело на прогулке, но еда может стать причиной отравления. Ребенок должен знать, что перед тем, как начать есть что-либо, нужно протереть руки влажной салфеткой или воспользоваться антисептическим гелем.</w:t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t>Если перекус взят с собой, его нужно поместить в герметичный контейнер и съесть в течение одного-двух часов после выхода из дома. Фрукты, например яблоки или бананы, – наиболее безопасный вариант, но их необходимо тщательно вымыть под проточной водой и насухо вытереть еще дома. Не стоит есть ягоды или фрукты, которые растут на уличных деревьях и кустарниках: как минимум они грязные, как максимум – могут быть ядовиты.</w:t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t xml:space="preserve">Что касается </w:t>
      </w:r>
      <w:proofErr w:type="spellStart"/>
      <w:r w:rsidRPr="00A10F54">
        <w:rPr>
          <w:color w:val="232629"/>
        </w:rPr>
        <w:t>стритфуда</w:t>
      </w:r>
      <w:proofErr w:type="spellEnd"/>
      <w:r w:rsidRPr="00A10F54">
        <w:rPr>
          <w:color w:val="232629"/>
        </w:rPr>
        <w:t>, научите ребенка выбирать проверенные места с чистым прилавком и работником в перчатках и головном уборе. Пища должна либо быть горячей, либо храниться в холодильнике или на льду. В жару стоит избегать скоропортящихся продуктов, таких как молочные коктейли, салаты с майонезом или пирожные с кремом.</w:t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lastRenderedPageBreak/>
        <w:t>Особое внимание следует уделить воде. Это самый важный ресурс на прогулке, но именно через нее проще всего подхватить кишечную инфекцию. Категорически запретите ребенку пить воду из питьевых фонтанчиков в парках или из-под крана в общественных местах. Лучший вариант – вода из закрытой заводской бутылки. Приучите ребенка проверять, плотно ли закрыта крышка: если она повреждена или неплотно прилегает, пить такую воду нельзя. Самый надежный способ избежать проблем – всегда давать ребенку с собой небольшую бутылку чистой воды. Важно помнить, что пить нужно только из своей бутылки и нельзя ее никому давать.</w:t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t xml:space="preserve">Отдельного разговора заслуживает тема бездомных животных. Встреча с кошкой или собакой на улице может быть очень заманчивой для ребенка, но она таит в себе серьезные риски. Никогда нельзя подходить к незнакомым животным, даже если они кажутся дружелюбными. Нельзя гладить, кормить с рук или дразнить бездомную собаку и кошку: животное может испугаться громкого крика или резкого движения и укусить или поцарапать в целях самозащиты. Укусы животных не только болезненны и </w:t>
      </w:r>
      <w:proofErr w:type="spellStart"/>
      <w:r w:rsidRPr="00A10F54">
        <w:rPr>
          <w:color w:val="232629"/>
        </w:rPr>
        <w:t>травмоопасны</w:t>
      </w:r>
      <w:proofErr w:type="spellEnd"/>
      <w:r w:rsidRPr="00A10F54">
        <w:rPr>
          <w:color w:val="232629"/>
        </w:rPr>
        <w:t>, но также могут привести к заражению опасными и даже смертельными болезнями (например, бешенством). При виде стаи собак следует спокойно, не поворачиваясь к ним спиной и не убегая (так как это провоцирует инстинкт преследования), отойти в безопасное место.</w:t>
      </w:r>
    </w:p>
    <w:p w:rsidR="00A10F54" w:rsidRPr="00A10F54" w:rsidRDefault="00A10F54" w:rsidP="00A10F54">
      <w:pPr>
        <w:pStyle w:val="a5"/>
        <w:shd w:val="clear" w:color="auto" w:fill="FAFAFA"/>
        <w:spacing w:before="0" w:after="0"/>
        <w:rPr>
          <w:color w:val="232629"/>
        </w:rPr>
      </w:pPr>
      <w:r w:rsidRPr="00A10F54">
        <w:rPr>
          <w:b/>
          <w:bCs/>
          <w:color w:val="232629"/>
        </w:rPr>
        <w:t>Что делать, если стало плохо</w:t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t>Ребенок должен знать алгоритм действий на случай недомогания:</w:t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t>– Если случился перегрев, нужно уйти в тень или зайти в помещение с кондиционером, умыться, выпить воды.</w:t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t>– Если появилась тошнота, боль в животе или поднялась температура, нужно немедленно сообщить родителям.</w:t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t>– Нельзя пить таблетки, которые «помогли другу», или есть «лечебные» ягоды и растения.</w:t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t>– Не стоит стесняться пойти домой, если самочувствие ухудшилось.</w:t>
      </w:r>
    </w:p>
    <w:p w:rsidR="00A10F54" w:rsidRPr="00A10F54" w:rsidRDefault="00A10F54" w:rsidP="00A10F54">
      <w:pPr>
        <w:pStyle w:val="a5"/>
        <w:shd w:val="clear" w:color="auto" w:fill="FAFAFA"/>
        <w:rPr>
          <w:color w:val="232629"/>
        </w:rPr>
      </w:pPr>
      <w:r w:rsidRPr="00A10F54">
        <w:rPr>
          <w:color w:val="232629"/>
        </w:rPr>
        <w:t>Соблюдение этих простых правил поможет получить от прогулки позитивные эмоции и избежать неприятных последствий для здоровья</w:t>
      </w:r>
    </w:p>
    <w:p w:rsidR="00203D75" w:rsidRPr="00A10F54" w:rsidRDefault="00203D75" w:rsidP="00A10F54">
      <w:pPr>
        <w:rPr>
          <w:rFonts w:ascii="Times New Roman" w:hAnsi="Times New Roman" w:cs="Times New Roman"/>
          <w:sz w:val="24"/>
          <w:szCs w:val="24"/>
        </w:rPr>
      </w:pPr>
    </w:p>
    <w:sectPr w:rsidR="00203D75" w:rsidRPr="00A10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E5"/>
    <w:rsid w:val="00203D75"/>
    <w:rsid w:val="00493BE5"/>
    <w:rsid w:val="005908EA"/>
    <w:rsid w:val="00A10F54"/>
    <w:rsid w:val="00CB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6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94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1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6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94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1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2026-07-06T08:14:00Z</dcterms:created>
  <dcterms:modified xsi:type="dcterms:W3CDTF">2026-07-06T08:16:00Z</dcterms:modified>
</cp:coreProperties>
</file>