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088" w:rsidRPr="00197A02" w:rsidRDefault="00776088" w:rsidP="00197A02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r w:rsidRPr="00776088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Рыбалка с пользой для здоровья: храним и готовим рыбу правильно</w:t>
      </w:r>
      <w:r w:rsidRPr="00197A02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drawing>
          <wp:inline distT="0" distB="0" distL="0" distR="0" wp14:anchorId="10620CEE" wp14:editId="1C96C268">
            <wp:extent cx="5200650" cy="34384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3431" cy="344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Рыбалка – не просто хобби или способ отдохнуть от городской суеты. Для многих это настоящий ритуал, сочетающий в себе единение с природой, физическую активность и медитативное спокойствие. Однако главная награда любого рыбака – свежая рыба, которая при правильном подходе становится настоящим деликатесом и источником пользы для организма.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Чтобы трофеи принесли максимум пользы и удовольствия, важно соблюдать правила на всех этапах – от вылова до подачи на стол.</w:t>
      </w:r>
    </w:p>
    <w:p w:rsidR="00776088" w:rsidRPr="00776088" w:rsidRDefault="00776088" w:rsidP="0077608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u w:val="single"/>
          <w:lang w:eastAsia="ru-RU"/>
        </w:rPr>
        <w:t>О чем стоит помнить каждому рыбаку: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На природе надевайте головной убор и пейте достаточное количество воды, особенно в жаркую погоду.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Применяйте репелленты и регулярно осматривайте себя на наличие клещей.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Соблюдайте осторожность при обращении с крючками и другими снастями, чтобы избежать травм.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Не пейте воду из открытых водоемов без предварительного кипячения.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Мойте руки перед едой и после контакта с рыбой или наживкой.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Не пробуйте сырую рыбу. Если вы готовите улов на месте, убедитесь, что он хорошо прожарился.</w:t>
      </w:r>
    </w:p>
    <w:p w:rsidR="00776088" w:rsidRPr="00776088" w:rsidRDefault="00776088" w:rsidP="0077608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Клюет! Что делать дальше?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Свежесть рыбы – ключевой фактор ее безопасности и вкуса. Чем быстрее вы охладите улов, тем лучше сохранятся структура и полезные вещества (жирные кислоты омега-3, витамины A, D и B2, кальций, фосфор).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Идеальный вариант – поместить рыбу в большой садок, опущенный в воду. Если вы планируете быть на берегу долго, используйте </w:t>
      </w:r>
      <w:proofErr w:type="spellStart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термоящик</w:t>
      </w:r>
      <w:proofErr w:type="spellEnd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со льдом. Укладывайте рыбу брюшком вверх, пересыпая слоем льда. Не допускайте прямого контакта рыбы с талой водой, это вымывает соки и портит вкус. В такой емкости рыбу удобно и транспортировать.</w:t>
      </w:r>
    </w:p>
    <w:p w:rsidR="00776088" w:rsidRPr="00776088" w:rsidRDefault="00776088" w:rsidP="0077608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Подготовка и хранение рыбы дома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Для начала промойте тушку холодной проточной водой, затем выпотрошите ее, удалив внутренности и жабры – они быстро портятся и могут придать горечь всему блюду. Используйте для рыбы отдельные ножи и доски</w:t>
      </w:r>
      <w:bookmarkStart w:id="0" w:name="_GoBack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  <w:bookmarkEnd w:id="0"/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Подготовленный продукт храните в холодильнике в закрытом контейнере не более 1–2 суток, а лучше сразу же приготовьте. Для длительного хранения рыбу можно заморозить. Перед закладкой в морозилку обсушите ее бумажными полотенцами, плотно упакуйте в вакуумный пакет или несколько слоев пищевой пленки, выдавив лишний воздух. Так рыба может храниться до нескольких месяцев без существенной потери качества.</w:t>
      </w:r>
    </w:p>
    <w:p w:rsidR="00776088" w:rsidRPr="00776088" w:rsidRDefault="00776088" w:rsidP="0077608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i/>
          <w:iCs/>
          <w:color w:val="232629"/>
          <w:sz w:val="24"/>
          <w:szCs w:val="24"/>
          <w:lang w:eastAsia="ru-RU"/>
        </w:rPr>
        <w:t>Важно!</w:t>
      </w: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 Никогда не замораживайте рыбу повторно после </w:t>
      </w:r>
      <w:proofErr w:type="spellStart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разморозки</w:t>
      </w:r>
      <w:proofErr w:type="spellEnd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 Это разрушает клеточную структуру мяса и способствует размножению бактерий.</w:t>
      </w:r>
    </w:p>
    <w:p w:rsidR="00776088" w:rsidRPr="00776088" w:rsidRDefault="00776088" w:rsidP="0077608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Как лучше приготовить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Способ приготовления напрямую влияет на то, сколько полезных веществ останется в рыбе и насколько диетическим получится блюдо.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Лучшие варианты:</w:t>
      </w:r>
    </w:p>
    <w:p w:rsidR="00776088" w:rsidRPr="00776088" w:rsidRDefault="00776088" w:rsidP="0077608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Приготовление на пару – самый щадящий метод. Позволяет сохранить максимум витаминов, минералов и нежность текстуры. Идеально подходит для нежирных сортов (треска, судак). Используйте минимум соли, а для аромата добавьте веточку укропа, петрушки или дольку лимона.</w:t>
      </w:r>
    </w:p>
    <w:p w:rsidR="00776088" w:rsidRPr="00776088" w:rsidRDefault="00776088" w:rsidP="0077608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Запекание в духовке в фольге или в рукаве позволяет рыбе готовиться в собственном соку. Этот способ не требует добавления масла, что снижает калорийность блюда. Можно добавить овощи (картофель, морковь, лук, кабачок) для получения полноценного ужина.</w:t>
      </w:r>
    </w:p>
    <w:p w:rsidR="00776088" w:rsidRPr="00776088" w:rsidRDefault="00776088" w:rsidP="0077608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Отваривание – классический способ для ухи или заливного. Бульон получается насыщенным и полезным. Главное – не давать воде сильно кипеть, варите на медленном огне.</w:t>
      </w:r>
    </w:p>
    <w:p w:rsidR="00776088" w:rsidRPr="00776088" w:rsidRDefault="00776088" w:rsidP="0077608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Жарка на гриле или сковороде. Вопреки стереотипам, жареная рыба тоже может быть полезной. Используйте сковороды с антипригарным покрытием, чтобы минимизировать количество масла. Или слегка смажьте саму рыбу оливковым маслом. Избегайте панировки в большом количестве муки и фритюра. Рыба впитывает много жира, что сводит на </w:t>
      </w:r>
      <w:proofErr w:type="gramStart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нет всю пользу и многократно увеличивает</w:t>
      </w:r>
      <w:proofErr w:type="gramEnd"/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калорийность.</w:t>
      </w:r>
    </w:p>
    <w:p w:rsidR="00776088" w:rsidRPr="00776088" w:rsidRDefault="00776088" w:rsidP="00776088">
      <w:pPr>
        <w:shd w:val="clear" w:color="auto" w:fill="FAFAFA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i/>
          <w:iCs/>
          <w:color w:val="232629"/>
          <w:sz w:val="24"/>
          <w:szCs w:val="24"/>
          <w:lang w:eastAsia="ru-RU"/>
        </w:rPr>
        <w:t>Важно!</w:t>
      </w: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Помните, что в рыбе часто живут паразиты. Чтобы обезопасить себя, не употребляйте в пищу сырую или недостаточно термически обработанную рыбу. Варить ее нужно не менее 15 минут с момента закипания, жарить – от 20 минут небольшие куски, крупные куски – 30–40 минут.</w:t>
      </w:r>
    </w:p>
    <w:p w:rsidR="00776088" w:rsidRPr="00776088" w:rsidRDefault="00776088" w:rsidP="0077608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776088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Соблюдая эти простые рекомендации, вы сможете превратить свой улов в прекрасный обед или ужин. Приятного аппетита!</w:t>
      </w:r>
    </w:p>
    <w:p w:rsidR="00203D75" w:rsidRPr="00776088" w:rsidRDefault="00203D75">
      <w:pPr>
        <w:rPr>
          <w:rFonts w:ascii="Times New Roman" w:hAnsi="Times New Roman" w:cs="Times New Roman"/>
          <w:sz w:val="24"/>
          <w:szCs w:val="24"/>
        </w:rPr>
      </w:pPr>
    </w:p>
    <w:p w:rsidR="00776088" w:rsidRPr="00776088" w:rsidRDefault="00776088">
      <w:pPr>
        <w:rPr>
          <w:rFonts w:ascii="Times New Roman" w:hAnsi="Times New Roman" w:cs="Times New Roman"/>
          <w:sz w:val="24"/>
          <w:szCs w:val="24"/>
        </w:rPr>
      </w:pPr>
    </w:p>
    <w:sectPr w:rsidR="00776088" w:rsidRPr="0077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A0105"/>
    <w:multiLevelType w:val="multilevel"/>
    <w:tmpl w:val="8D12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4F"/>
    <w:rsid w:val="00197A02"/>
    <w:rsid w:val="00203D75"/>
    <w:rsid w:val="00776088"/>
    <w:rsid w:val="00DC600E"/>
    <w:rsid w:val="00E2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0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0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2026-07-06T08:17:00Z</dcterms:created>
  <dcterms:modified xsi:type="dcterms:W3CDTF">2026-07-06T08:19:00Z</dcterms:modified>
</cp:coreProperties>
</file>