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69"/>
        <w:rPr>
          <w:rFonts w:ascii="Times New Roman" w:hAnsi="Times New Roman" w:cs="Times New Roman"/>
          <w:sz w:val="20"/>
          <w:szCs w:val="20"/>
        </w:rPr>
      </w:pPr>
      <w:r w:rsidRPr="00A74F9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105275" cy="3667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52" w:after="0" w:line="240" w:lineRule="auto"/>
        <w:ind w:left="101" w:right="998"/>
        <w:rPr>
          <w:rFonts w:ascii="Arial" w:hAnsi="Arial" w:cs="Arial"/>
          <w:color w:val="1A1A1A"/>
          <w:sz w:val="24"/>
          <w:szCs w:val="24"/>
        </w:rPr>
      </w:pPr>
      <w:proofErr w:type="spellStart"/>
      <w:r w:rsidRPr="00A74F9D">
        <w:rPr>
          <w:rFonts w:ascii="Arial" w:hAnsi="Arial" w:cs="Arial"/>
          <w:color w:val="1A1A1A"/>
          <w:sz w:val="24"/>
          <w:szCs w:val="24"/>
        </w:rPr>
        <w:t>Роспотребнадзор</w:t>
      </w:r>
      <w:proofErr w:type="spellEnd"/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объявляет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старте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второго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этапа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масштабного просветительского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проекта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–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Лектория</w:t>
      </w:r>
      <w:r w:rsidRPr="00A74F9D">
        <w:rPr>
          <w:rFonts w:ascii="Arial" w:hAnsi="Arial" w:cs="Arial"/>
          <w:color w:val="1A1A1A"/>
          <w:spacing w:val="-3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«Санпросвет»,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направленный на повышение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информированности граждан</w:t>
      </w:r>
      <w:r w:rsidRPr="00A74F9D">
        <w:rPr>
          <w:rFonts w:ascii="Arial" w:hAnsi="Arial" w:cs="Arial"/>
          <w:color w:val="1A1A1A"/>
          <w:spacing w:val="-3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профилактике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инфекционных заболеваний и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формирование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ответственности за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здоровье.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sz w:val="24"/>
          <w:szCs w:val="24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318" w:lineRule="exact"/>
        <w:ind w:left="101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Segoe UI Symbol" w:hAnsi="Segoe UI Symbol" w:cs="Segoe UI Symbol"/>
          <w:color w:val="1A1A1A"/>
          <w:w w:val="90"/>
          <w:sz w:val="24"/>
          <w:szCs w:val="24"/>
        </w:rPr>
        <w:t>🔍🔍</w:t>
      </w:r>
      <w:r w:rsidRPr="00A74F9D">
        <w:rPr>
          <w:rFonts w:ascii="Segoe UI Symbol" w:hAnsi="Segoe UI Symbol" w:cs="Segoe UI Symbol"/>
          <w:color w:val="1A1A1A"/>
          <w:spacing w:val="7"/>
          <w:w w:val="90"/>
          <w:sz w:val="24"/>
          <w:szCs w:val="24"/>
        </w:rPr>
        <w:t xml:space="preserve"> </w:t>
      </w:r>
      <w:proofErr w:type="gramStart"/>
      <w:r w:rsidRPr="00A74F9D">
        <w:rPr>
          <w:rFonts w:ascii="Arial" w:hAnsi="Arial" w:cs="Arial"/>
          <w:color w:val="1A1A1A"/>
          <w:sz w:val="24"/>
          <w:szCs w:val="24"/>
        </w:rPr>
        <w:t>Что</w:t>
      </w:r>
      <w:proofErr w:type="gramEnd"/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будет?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624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Arial" w:hAnsi="Arial" w:cs="Arial"/>
          <w:color w:val="1A1A1A"/>
          <w:sz w:val="24"/>
          <w:szCs w:val="24"/>
        </w:rPr>
        <w:t>С 6 по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24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июля в оздоровительных учреждениях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пройдут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образовательно- просветительские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лекции в гибридном формате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(очно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онлайн)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для детей и подростков.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Участники узнают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правилах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гигиены,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а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подросткам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будут предложены занятия</w:t>
      </w:r>
      <w:r w:rsidRPr="00A74F9D">
        <w:rPr>
          <w:rFonts w:ascii="Arial" w:hAnsi="Arial" w:cs="Arial"/>
          <w:color w:val="1A1A1A"/>
          <w:spacing w:val="-3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профилактике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ВИЧ.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sz w:val="24"/>
          <w:szCs w:val="24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37" w:lineRule="auto"/>
        <w:ind w:left="101" w:right="998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Segoe UI Symbol" w:hAnsi="Segoe UI Symbol" w:cs="Segoe UI Symbol"/>
          <w:color w:val="1A1A1A"/>
          <w:w w:val="90"/>
          <w:sz w:val="24"/>
          <w:szCs w:val="24"/>
        </w:rPr>
        <w:t>👥👥</w:t>
      </w:r>
      <w:r w:rsidRPr="00A74F9D">
        <w:rPr>
          <w:rFonts w:ascii="Segoe UI Symbol" w:hAnsi="Segoe UI Symbol" w:cs="Segoe UI Symbol"/>
          <w:color w:val="1A1A1A"/>
          <w:spacing w:val="7"/>
          <w:w w:val="90"/>
          <w:sz w:val="24"/>
          <w:szCs w:val="24"/>
        </w:rPr>
        <w:t xml:space="preserve"> </w:t>
      </w:r>
      <w:proofErr w:type="gramStart"/>
      <w:r w:rsidRPr="00A74F9D">
        <w:rPr>
          <w:rFonts w:ascii="Arial" w:hAnsi="Arial" w:cs="Arial"/>
          <w:color w:val="1A1A1A"/>
          <w:sz w:val="24"/>
          <w:szCs w:val="24"/>
        </w:rPr>
        <w:t>В</w:t>
      </w:r>
      <w:proofErr w:type="gramEnd"/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мероприятиях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примут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участие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 xml:space="preserve">эксперты </w:t>
      </w:r>
      <w:proofErr w:type="spellStart"/>
      <w:r w:rsidRPr="00A74F9D">
        <w:rPr>
          <w:rFonts w:ascii="Arial" w:hAnsi="Arial" w:cs="Arial"/>
          <w:color w:val="1A1A1A"/>
          <w:sz w:val="24"/>
          <w:szCs w:val="24"/>
        </w:rPr>
        <w:t>Роспотребнадзора</w:t>
      </w:r>
      <w:proofErr w:type="spellEnd"/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 региональные партнеры,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включая добровольческие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общественные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организации,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такие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как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01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Arial" w:hAnsi="Arial" w:cs="Arial"/>
          <w:color w:val="1A1A1A"/>
          <w:sz w:val="24"/>
          <w:szCs w:val="24"/>
        </w:rPr>
        <w:t>«Волонтеры-медики»,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«Движение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Первых»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 другие.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sz w:val="24"/>
          <w:szCs w:val="24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1" w:after="0" w:line="318" w:lineRule="exact"/>
        <w:ind w:left="101"/>
        <w:jc w:val="both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Segoe UI Symbol" w:hAnsi="Segoe UI Symbol" w:cs="Segoe UI Symbol"/>
          <w:color w:val="1A1A1A"/>
          <w:w w:val="90"/>
          <w:sz w:val="24"/>
          <w:szCs w:val="24"/>
        </w:rPr>
        <w:t>💬💬</w:t>
      </w:r>
      <w:r w:rsidRPr="00A74F9D">
        <w:rPr>
          <w:rFonts w:ascii="Segoe UI Symbol" w:hAnsi="Segoe UI Symbol" w:cs="Segoe UI Symbol"/>
          <w:color w:val="1A1A1A"/>
          <w:spacing w:val="7"/>
          <w:w w:val="90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Формат общения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261"/>
        <w:jc w:val="both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Arial" w:hAnsi="Arial" w:cs="Arial"/>
          <w:color w:val="1A1A1A"/>
          <w:sz w:val="24"/>
          <w:szCs w:val="24"/>
        </w:rPr>
        <w:t>Дети и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подростки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смогут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задать вопросы и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получить актуальную</w:t>
      </w:r>
      <w:r w:rsidRPr="00A74F9D">
        <w:rPr>
          <w:rFonts w:ascii="Arial" w:hAnsi="Arial" w:cs="Arial"/>
          <w:color w:val="1A1A1A"/>
          <w:spacing w:val="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информацию о профилактике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и укреплении здоровья напрямую от специалистов.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Лекции будут проходить в формате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живого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общения.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sz w:val="24"/>
          <w:szCs w:val="24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/>
        <w:rPr>
          <w:rFonts w:ascii="Arial" w:eastAsia="MS Gothic" w:hAnsi="Arial" w:cs="Arial"/>
          <w:color w:val="1A1A1A"/>
          <w:sz w:val="24"/>
          <w:szCs w:val="24"/>
        </w:rPr>
      </w:pPr>
      <w:r w:rsidRPr="00A74F9D">
        <w:rPr>
          <w:rFonts w:ascii="MS Gothic" w:eastAsia="MS Gothic" w:hAnsi="Times New Roman" w:cs="MS Gothic" w:hint="eastAsia"/>
          <w:color w:val="1A1A1A"/>
          <w:sz w:val="24"/>
          <w:szCs w:val="24"/>
        </w:rPr>
        <w:t>➡</w:t>
      </w:r>
      <w:r w:rsidRPr="00A74F9D">
        <w:rPr>
          <w:rFonts w:ascii="MS Gothic" w:eastAsia="MS Gothic" w:hAnsi="Times New Roman" w:cs="MS Gothic"/>
          <w:color w:val="1A1A1A"/>
          <w:spacing w:val="-53"/>
          <w:sz w:val="24"/>
          <w:szCs w:val="24"/>
        </w:rPr>
        <w:t xml:space="preserve"> </w:t>
      </w:r>
      <w:r w:rsidRPr="00A74F9D">
        <w:rPr>
          <w:rFonts w:ascii="Arial" w:eastAsia="MS Gothic" w:hAnsi="Arial" w:cs="Arial"/>
          <w:color w:val="1A1A1A"/>
          <w:sz w:val="24"/>
          <w:szCs w:val="24"/>
        </w:rPr>
        <w:t>Лекторий</w:t>
      </w:r>
      <w:r w:rsidRPr="00A74F9D">
        <w:rPr>
          <w:rFonts w:ascii="Arial" w:eastAsia="MS Gothic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eastAsia="MS Gothic" w:hAnsi="Arial" w:cs="Arial"/>
          <w:color w:val="1A1A1A"/>
          <w:sz w:val="24"/>
          <w:szCs w:val="24"/>
        </w:rPr>
        <w:t>проводится в рамках</w:t>
      </w:r>
      <w:r w:rsidRPr="00A74F9D">
        <w:rPr>
          <w:rFonts w:ascii="Arial" w:eastAsia="MS Gothic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eastAsia="MS Gothic" w:hAnsi="Arial" w:cs="Arial"/>
          <w:color w:val="1A1A1A"/>
          <w:sz w:val="24"/>
          <w:szCs w:val="24"/>
        </w:rPr>
        <w:t>реализации коммуникационной</w:t>
      </w:r>
      <w:r w:rsidRPr="00A74F9D">
        <w:rPr>
          <w:rFonts w:ascii="Arial" w:eastAsia="MS Gothic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eastAsia="MS Gothic" w:hAnsi="Arial" w:cs="Arial"/>
          <w:color w:val="1A1A1A"/>
          <w:sz w:val="24"/>
          <w:szCs w:val="24"/>
        </w:rPr>
        <w:t>стратегии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93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Arial" w:hAnsi="Arial" w:cs="Arial"/>
          <w:color w:val="1A1A1A"/>
          <w:sz w:val="24"/>
          <w:szCs w:val="24"/>
        </w:rPr>
        <w:t>«Санпросвет»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федерального проекта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«Санитарный щит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страны –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безопасность для здоровья (предупреждение,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выявление, реагирование)».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Первый этап лектория</w:t>
      </w:r>
      <w:r w:rsidRPr="00A74F9D">
        <w:rPr>
          <w:rFonts w:ascii="Arial" w:hAnsi="Arial" w:cs="Arial"/>
          <w:color w:val="1A1A1A"/>
          <w:spacing w:val="-3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«Санпросвет»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в марте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2026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года</w:t>
      </w:r>
      <w:r w:rsidRPr="00A74F9D">
        <w:rPr>
          <w:rFonts w:ascii="Arial" w:hAnsi="Arial" w:cs="Arial"/>
          <w:color w:val="1A1A1A"/>
          <w:spacing w:val="-4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охватил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более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711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тыс.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дошкольников и младших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школьников на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территории Российской Федерации.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93"/>
        <w:rPr>
          <w:rFonts w:ascii="Arial" w:hAnsi="Arial" w:cs="Arial"/>
          <w:color w:val="1A1A1A"/>
          <w:sz w:val="24"/>
          <w:szCs w:val="24"/>
        </w:rPr>
        <w:sectPr w:rsidR="00A74F9D" w:rsidRPr="00A74F9D" w:rsidSect="00A74F9D">
          <w:pgSz w:w="11910" w:h="16840"/>
          <w:pgMar w:top="1580" w:right="940" w:bottom="280" w:left="1600" w:header="720" w:footer="720" w:gutter="0"/>
          <w:cols w:space="720"/>
          <w:noEndnote/>
        </w:sect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210" w:after="0" w:line="240" w:lineRule="auto"/>
        <w:ind w:left="101" w:right="568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Segoe UI Symbol" w:hAnsi="Segoe UI Symbol" w:cs="Segoe UI Symbol"/>
          <w:color w:val="1A1A1A"/>
          <w:w w:val="90"/>
          <w:sz w:val="24"/>
          <w:szCs w:val="24"/>
        </w:rPr>
        <w:t>📞📞</w:t>
      </w:r>
      <w:r w:rsidRPr="00A74F9D">
        <w:rPr>
          <w:rFonts w:ascii="Segoe UI Symbol" w:hAnsi="Segoe UI Symbol" w:cs="Segoe UI Symbol"/>
          <w:color w:val="1A1A1A"/>
          <w:spacing w:val="7"/>
          <w:w w:val="90"/>
          <w:sz w:val="24"/>
          <w:szCs w:val="24"/>
        </w:rPr>
        <w:t xml:space="preserve"> </w:t>
      </w:r>
      <w:proofErr w:type="gramStart"/>
      <w:r w:rsidRPr="00A74F9D">
        <w:rPr>
          <w:rFonts w:ascii="Arial" w:hAnsi="Arial" w:cs="Arial"/>
          <w:color w:val="1A1A1A"/>
          <w:sz w:val="24"/>
          <w:szCs w:val="24"/>
        </w:rPr>
        <w:t>Для</w:t>
      </w:r>
      <w:proofErr w:type="gramEnd"/>
      <w:r w:rsidRPr="00A74F9D">
        <w:rPr>
          <w:rFonts w:ascii="Arial" w:hAnsi="Arial" w:cs="Arial"/>
          <w:color w:val="1A1A1A"/>
          <w:sz w:val="24"/>
          <w:szCs w:val="24"/>
        </w:rPr>
        <w:t xml:space="preserve"> уточнения информации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мероприятиях</w:t>
      </w:r>
      <w:r w:rsidRPr="00A74F9D">
        <w:rPr>
          <w:rFonts w:ascii="Arial" w:hAnsi="Arial" w:cs="Arial"/>
          <w:color w:val="1A1A1A"/>
          <w:spacing w:val="-2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второго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этапа</w:t>
      </w:r>
      <w:r w:rsidRPr="00A74F9D">
        <w:rPr>
          <w:rFonts w:ascii="Arial" w:hAnsi="Arial" w:cs="Arial"/>
          <w:color w:val="1A1A1A"/>
          <w:spacing w:val="-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>обращайтесь в территориальные</w:t>
      </w:r>
      <w:r w:rsidRPr="00A74F9D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A74F9D">
        <w:rPr>
          <w:rFonts w:ascii="Arial" w:hAnsi="Arial" w:cs="Arial"/>
          <w:color w:val="1A1A1A"/>
          <w:sz w:val="24"/>
          <w:szCs w:val="24"/>
        </w:rPr>
        <w:t xml:space="preserve">органы </w:t>
      </w:r>
      <w:proofErr w:type="spellStart"/>
      <w:r w:rsidRPr="00A74F9D">
        <w:rPr>
          <w:rFonts w:ascii="Arial" w:hAnsi="Arial" w:cs="Arial"/>
          <w:color w:val="1A1A1A"/>
          <w:sz w:val="24"/>
          <w:szCs w:val="24"/>
        </w:rPr>
        <w:t>Роспотребнадзора</w:t>
      </w:r>
      <w:proofErr w:type="spellEnd"/>
      <w:r w:rsidRPr="00A74F9D">
        <w:rPr>
          <w:rFonts w:ascii="Arial" w:hAnsi="Arial" w:cs="Arial"/>
          <w:color w:val="1A1A1A"/>
          <w:sz w:val="24"/>
          <w:szCs w:val="24"/>
        </w:rPr>
        <w:t>.</w:t>
      </w: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Arial" w:hAnsi="Arial" w:cs="Arial"/>
          <w:sz w:val="23"/>
          <w:szCs w:val="23"/>
        </w:rPr>
      </w:pPr>
    </w:p>
    <w:p w:rsidR="00A74F9D" w:rsidRPr="00A74F9D" w:rsidRDefault="00A74F9D" w:rsidP="00A74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/>
        <w:rPr>
          <w:rFonts w:ascii="Arial" w:hAnsi="Arial" w:cs="Arial"/>
          <w:color w:val="1A1A1A"/>
          <w:sz w:val="24"/>
          <w:szCs w:val="24"/>
        </w:rPr>
      </w:pPr>
      <w:r w:rsidRPr="00A74F9D">
        <w:rPr>
          <w:rFonts w:ascii="Arial" w:hAnsi="Arial" w:cs="Arial"/>
          <w:color w:val="1A1A1A"/>
          <w:sz w:val="24"/>
          <w:szCs w:val="24"/>
        </w:rPr>
        <w:t>#</w:t>
      </w:r>
      <w:proofErr w:type="spellStart"/>
      <w:r w:rsidRPr="00A74F9D">
        <w:rPr>
          <w:rFonts w:ascii="Arial" w:hAnsi="Arial" w:cs="Arial"/>
          <w:color w:val="1A1A1A"/>
          <w:sz w:val="24"/>
          <w:szCs w:val="24"/>
        </w:rPr>
        <w:t>новости_Роспотребнадзора</w:t>
      </w:r>
      <w:proofErr w:type="spellEnd"/>
    </w:p>
    <w:p w:rsidR="00C425A5" w:rsidRDefault="00C425A5">
      <w:bookmarkStart w:id="0" w:name="_GoBack"/>
      <w:bookmarkEnd w:id="0"/>
    </w:p>
    <w:sectPr w:rsidR="00C425A5" w:rsidSect="00233A7A">
      <w:type w:val="continuous"/>
      <w:pgSz w:w="11910" w:h="16840"/>
      <w:pgMar w:top="1580" w:right="940" w:bottom="28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9D"/>
    <w:rsid w:val="00A74F9D"/>
    <w:rsid w:val="00C4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7A28F-7A8E-4352-9F88-5551F5E8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 Муреева</dc:creator>
  <cp:keywords/>
  <dc:description/>
  <cp:lastModifiedBy>Татьяна Ивановна Муреева</cp:lastModifiedBy>
  <cp:revision>2</cp:revision>
  <dcterms:created xsi:type="dcterms:W3CDTF">2026-07-07T07:24:00Z</dcterms:created>
  <dcterms:modified xsi:type="dcterms:W3CDTF">2026-07-07T07:25:00Z</dcterms:modified>
</cp:coreProperties>
</file>