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6D" w:rsidRPr="00AC6D6D" w:rsidRDefault="00AC6D6D" w:rsidP="00AC6D6D">
      <w:pPr>
        <w:shd w:val="clear" w:color="auto" w:fill="FFFFFF"/>
        <w:spacing w:after="206" w:line="1131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56"/>
          <w:szCs w:val="56"/>
          <w:lang w:eastAsia="ru-RU"/>
        </w:rPr>
      </w:pPr>
      <w:r w:rsidRPr="00AC6D6D">
        <w:rPr>
          <w:rFonts w:ascii="Times New Roman" w:eastAsia="Times New Roman" w:hAnsi="Times New Roman" w:cs="Times New Roman"/>
          <w:b/>
          <w:bCs/>
          <w:caps/>
          <w:color w:val="263238"/>
          <w:sz w:val="56"/>
          <w:szCs w:val="56"/>
          <w:lang w:eastAsia="ru-RU"/>
        </w:rPr>
        <w:t>Дачные опасности: ГЛПС</w:t>
      </w:r>
    </w:p>
    <w:p w:rsidR="00AC6D6D" w:rsidRPr="00AC6D6D" w:rsidRDefault="00AC6D6D" w:rsidP="00AC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6507" cy="3312000"/>
            <wp:effectExtent l="19050" t="0" r="0" b="0"/>
            <wp:docPr id="1" name="Рисунок 1" descr="Дачные опасности: ГЛП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чные опасности: ГЛП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507" cy="33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D6D" w:rsidRDefault="00AC6D6D" w:rsidP="00AC6D6D">
      <w:pPr>
        <w:shd w:val="clear" w:color="auto" w:fill="FFFFFF"/>
        <w:spacing w:after="0" w:line="576" w:lineRule="atLeast"/>
        <w:jc w:val="both"/>
        <w:rPr>
          <w:rFonts w:ascii="Arial" w:eastAsia="Times New Roman" w:hAnsi="Arial" w:cs="Arial"/>
          <w:b/>
          <w:bCs/>
          <w:color w:val="263238"/>
          <w:sz w:val="38"/>
          <w:lang w:eastAsia="ru-RU"/>
        </w:rPr>
      </w:pP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Геморрагическая лихорадка с почечным синдромом (ГЛПС)</w:t>
      </w: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– зоонозная вирусная инфекция.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Российской Федерации, ГЛПС очень распространенное заболевание среди природно-очаговых инфекций.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заболеваемости характерна весенне-летне-осенняя сезонность.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ГЛПС</w:t>
      </w: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– острое инфекционное заболевание с поражением почек и кровеносных сосудов, выраженной интоксикацией.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Возбудитель заболевания</w:t>
      </w: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– вирус – устойчивый и хорошо сохраняется во внешней среде.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Источник инфекции –</w:t>
      </w: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мышевидные грызуны (хронические носители вируса).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Заражение инфекцией происходит:</w:t>
      </w:r>
    </w:p>
    <w:p w:rsidR="00AC6D6D" w:rsidRPr="00AC6D6D" w:rsidRDefault="00AC6D6D" w:rsidP="00AC6D6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b/>
          <w:bCs/>
          <w:color w:val="263238"/>
          <w:sz w:val="28"/>
          <w:szCs w:val="28"/>
          <w:u w:val="single"/>
          <w:lang w:eastAsia="ru-RU"/>
        </w:rPr>
        <w:t>воздушно-пылевым путем</w:t>
      </w: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 – вирус в организм человека проникает через дыхательные пути вместе с пылью. Это может произойти в начале дачного сезона при уборке дачного домика, во время «сухой» уборки (подметания) в помещениях, заселенных грызунами, без </w:t>
      </w: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соблюдения мер защиты, во время сельскохозяйственных работ, связанных с пылеобразованием на дачных участках, либо в быту при уборке сараев, гаражей;</w:t>
      </w:r>
    </w:p>
    <w:p w:rsidR="00AC6D6D" w:rsidRPr="00AC6D6D" w:rsidRDefault="00AC6D6D" w:rsidP="00AC6D6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b/>
          <w:bCs/>
          <w:color w:val="263238"/>
          <w:sz w:val="28"/>
          <w:szCs w:val="28"/>
          <w:u w:val="single"/>
          <w:lang w:eastAsia="ru-RU"/>
        </w:rPr>
        <w:t>алиментарным путем</w:t>
      </w: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– вирус попадает в организм при употреблении в пищу продуктов, питьевой воды, зараженной выделениями грызунов;</w:t>
      </w:r>
    </w:p>
    <w:p w:rsidR="00AC6D6D" w:rsidRPr="00AC6D6D" w:rsidRDefault="00AC6D6D" w:rsidP="00AC6D6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b/>
          <w:bCs/>
          <w:color w:val="263238"/>
          <w:sz w:val="28"/>
          <w:szCs w:val="28"/>
          <w:u w:val="single"/>
          <w:lang w:eastAsia="ru-RU"/>
        </w:rPr>
        <w:t>контактным путем</w:t>
      </w: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– вирус проникает через слизистые оболочки или поврежденную кожу при непосредственном соприкосновении с грызунами и предметами, загрязненными их выделениями.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Заражению подвержены люди всех возрастов, но чаще всего заболевают мужчины от 20 до 50 лет.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 времени заражения до появления первых признаков заболевания происходит в среднем от 14 до 20 дней, максимальный период может составлять 1,5 месяца.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b/>
          <w:bCs/>
          <w:color w:val="263238"/>
          <w:sz w:val="28"/>
          <w:szCs w:val="28"/>
          <w:u w:val="single"/>
          <w:lang w:eastAsia="ru-RU"/>
        </w:rPr>
        <w:t>Острое начало болезни:</w:t>
      </w:r>
    </w:p>
    <w:p w:rsidR="00AC6D6D" w:rsidRPr="00AC6D6D" w:rsidRDefault="00AC6D6D" w:rsidP="00AC6D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резкое повышение температуры до 38–40 °C,</w:t>
      </w:r>
    </w:p>
    <w:p w:rsidR="00AC6D6D" w:rsidRPr="00AC6D6D" w:rsidRDefault="00AC6D6D" w:rsidP="00AC6D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головная боль,</w:t>
      </w:r>
    </w:p>
    <w:p w:rsidR="00AC6D6D" w:rsidRPr="00AC6D6D" w:rsidRDefault="00AC6D6D" w:rsidP="00AC6D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озноб,</w:t>
      </w:r>
    </w:p>
    <w:p w:rsidR="00AC6D6D" w:rsidRPr="00AC6D6D" w:rsidRDefault="00AC6D6D" w:rsidP="00AC6D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тошнота,</w:t>
      </w:r>
    </w:p>
    <w:p w:rsidR="00AC6D6D" w:rsidRPr="00AC6D6D" w:rsidRDefault="00AC6D6D" w:rsidP="00AC6D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ломота во всём теле;</w:t>
      </w:r>
    </w:p>
    <w:p w:rsidR="00AC6D6D" w:rsidRDefault="00AC6D6D" w:rsidP="00AC6D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чуть позже присоединяются боли в пояснице и животе;</w:t>
      </w:r>
    </w:p>
    <w:p w:rsidR="00AC6D6D" w:rsidRPr="00AC6D6D" w:rsidRDefault="00AC6D6D" w:rsidP="00AC6D6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боли в глазных яблоках и снижение остроты зрения (туман перед глазами, «мушки»).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тяжелых случаях возможен летальный исход.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b/>
          <w:bCs/>
          <w:color w:val="263238"/>
          <w:sz w:val="28"/>
          <w:szCs w:val="28"/>
          <w:u w:val="single"/>
          <w:lang w:eastAsia="ru-RU"/>
        </w:rPr>
        <w:t>Больной человек не опасен для окружающих, так как не является источником инфекции!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b/>
          <w:bCs/>
          <w:color w:val="263238"/>
          <w:sz w:val="28"/>
          <w:szCs w:val="28"/>
          <w:u w:val="single"/>
          <w:lang w:eastAsia="ru-RU"/>
        </w:rPr>
        <w:t>Меры профилактики:</w:t>
      </w:r>
    </w:p>
    <w:p w:rsidR="00AC6D6D" w:rsidRPr="00AC6D6D" w:rsidRDefault="00AC6D6D" w:rsidP="00AC6D6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После зимы в дачных домиках и подсобных помещениях обязательно проведение уборки только влажным методом.</w:t>
      </w:r>
    </w:p>
    <w:p w:rsidR="00AC6D6D" w:rsidRPr="00AC6D6D" w:rsidRDefault="00AC6D6D" w:rsidP="00AC6D6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Работа в ватно-марлевой повязке, смоченной чистой водой, или в респираторе, а также в резиновых перчатках.</w:t>
      </w:r>
    </w:p>
    <w:p w:rsidR="00AC6D6D" w:rsidRPr="00AC6D6D" w:rsidRDefault="00AC6D6D" w:rsidP="00AC6D6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Посуду обдать кипятком или обработать дезинфицирующим средством, как и при уборке помещения.</w:t>
      </w:r>
    </w:p>
    <w:p w:rsidR="00AC6D6D" w:rsidRPr="00AC6D6D" w:rsidRDefault="00AC6D6D" w:rsidP="00AC6D6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Сушка постельных принадлежностей на солнце в течение нескольких часов, периодически переворачивая.</w:t>
      </w:r>
    </w:p>
    <w:p w:rsidR="00AC6D6D" w:rsidRPr="00AC6D6D" w:rsidRDefault="00AC6D6D" w:rsidP="00AC6D6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Проведение постоянной работы по уничтожению грызунов на садовых и дачных участках.</w:t>
      </w:r>
    </w:p>
    <w:p w:rsidR="00AC6D6D" w:rsidRPr="00AC6D6D" w:rsidRDefault="00AC6D6D" w:rsidP="00AC6D6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Обеспечение </w:t>
      </w:r>
      <w:proofErr w:type="spellStart"/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грызунонепроницаемости</w:t>
      </w:r>
      <w:proofErr w:type="spellEnd"/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жилых и рабочих помещений.</w:t>
      </w:r>
    </w:p>
    <w:p w:rsidR="00AC6D6D" w:rsidRPr="00AC6D6D" w:rsidRDefault="00AC6D6D" w:rsidP="00AC6D6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Перед употреблением пищи, курением тщательное мытье рук с мылом.</w:t>
      </w:r>
    </w:p>
    <w:p w:rsidR="00AC6D6D" w:rsidRPr="00AC6D6D" w:rsidRDefault="00AC6D6D" w:rsidP="00AC6D6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Хранение продуктов питания в плотно закрытых емкостях, недоступных грызунам.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Защищайте себя и свое жилище от контакта с грызунами!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Уничтожайте грызунов доступными методами!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появлении признаков заболевания после проведения работ, связанных с пылеобразованием, обратитесь за медицинской помощью и сообщите о фактах возможного контакта с мышевидными грызунами.</w:t>
      </w:r>
    </w:p>
    <w:p w:rsidR="00AC6D6D" w:rsidRPr="00AC6D6D" w:rsidRDefault="00AC6D6D" w:rsidP="00AC6D6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Следуйте этим простым </w:t>
      </w:r>
      <w:proofErr w:type="gramStart"/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советам</w:t>
      </w:r>
      <w:proofErr w:type="gramEnd"/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вы не подвергнете себя риску заражения ГЛПС.</w:t>
      </w:r>
      <w:r w:rsidRPr="00AC6D6D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br/>
      </w:r>
    </w:p>
    <w:p w:rsidR="00AC6D6D" w:rsidRPr="00AC6D6D" w:rsidRDefault="00AC6D6D" w:rsidP="00AC6D6D">
      <w:pPr>
        <w:spacing w:before="411" w:after="0" w:line="36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AC6D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Будьте здоровы! </w:t>
      </w:r>
    </w:p>
    <w:p w:rsidR="00261411" w:rsidRPr="00AC6D6D" w:rsidRDefault="00261411" w:rsidP="00AC6D6D">
      <w:pPr>
        <w:spacing w:after="0" w:line="360" w:lineRule="auto"/>
        <w:rPr>
          <w:sz w:val="28"/>
          <w:szCs w:val="28"/>
        </w:rPr>
      </w:pPr>
    </w:p>
    <w:sectPr w:rsidR="00261411" w:rsidRPr="00AC6D6D" w:rsidSect="00AC6D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AAD"/>
    <w:multiLevelType w:val="multilevel"/>
    <w:tmpl w:val="6AB6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E15C3"/>
    <w:multiLevelType w:val="multilevel"/>
    <w:tmpl w:val="FEF8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9794D"/>
    <w:multiLevelType w:val="multilevel"/>
    <w:tmpl w:val="3150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C6D6D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D714C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AC6D6D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2">
    <w:name w:val="heading 2"/>
    <w:basedOn w:val="a"/>
    <w:link w:val="20"/>
    <w:uiPriority w:val="9"/>
    <w:qFormat/>
    <w:rsid w:val="00AC6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6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6D6D"/>
    <w:rPr>
      <w:b/>
      <w:bCs/>
    </w:rPr>
  </w:style>
  <w:style w:type="paragraph" w:customStyle="1" w:styleId="paternlightgreen">
    <w:name w:val="patern_light_green"/>
    <w:basedOn w:val="a"/>
    <w:rsid w:val="00AC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2026-04-03T11:14:00Z</dcterms:created>
  <dcterms:modified xsi:type="dcterms:W3CDTF">2026-04-03T11:17:00Z</dcterms:modified>
</cp:coreProperties>
</file>