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7D" w:rsidRPr="008D147D" w:rsidRDefault="008D147D" w:rsidP="00720CC1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r w:rsidRPr="008D147D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Как провести лето без кишечных инфекций и пищевых отравлений</w:t>
      </w:r>
      <w:r w:rsidR="00720CC1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.</w:t>
      </w:r>
      <w:bookmarkStart w:id="0" w:name="_GoBack"/>
      <w:bookmarkEnd w:id="0"/>
    </w:p>
    <w:p w:rsidR="008D147D" w:rsidRPr="008D147D" w:rsidRDefault="008D147D">
      <w:pPr>
        <w:rPr>
          <w:rFonts w:ascii="Times New Roman" w:hAnsi="Times New Roman" w:cs="Times New Roman"/>
          <w:sz w:val="24"/>
          <w:szCs w:val="24"/>
        </w:rPr>
      </w:pPr>
      <w:r w:rsidRPr="008D147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C6B2E8" wp14:editId="6FCA5348">
            <wp:extent cx="4819650" cy="3219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2227" cy="322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Высокая температура воздуха создает идеальные условия для размножения патогенных микроорганизмов в продуктах питания. Соблюдение нескольких простых правил поможет сохранить здоровье и не испортить летний отдых.</w:t>
      </w:r>
    </w:p>
    <w:p w:rsidR="008D147D" w:rsidRPr="008D147D" w:rsidRDefault="008D147D" w:rsidP="008D147D">
      <w:pPr>
        <w:pStyle w:val="a5"/>
        <w:shd w:val="clear" w:color="auto" w:fill="FAFAFA"/>
        <w:spacing w:before="0" w:after="0"/>
        <w:rPr>
          <w:color w:val="232629"/>
        </w:rPr>
      </w:pPr>
      <w:r w:rsidRPr="008D147D">
        <w:rPr>
          <w:b/>
          <w:bCs/>
          <w:color w:val="232629"/>
        </w:rPr>
        <w:t>Мойте руки – всегда и везде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Это самый простой и эффективный способ защиты. Ведь бактерии и вирусы оседают на всем, к чему мы прикасаемся.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Обязательно мойте руки с мылом перед едой, после посещения туалета, возвращения с улицы и контакта с животными.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В дороге используйте антисептические гели или салфетки, если нет доступа к воде.</w:t>
      </w:r>
    </w:p>
    <w:p w:rsidR="008D147D" w:rsidRPr="008D147D" w:rsidRDefault="008D147D" w:rsidP="008D147D">
      <w:pPr>
        <w:pStyle w:val="a5"/>
        <w:shd w:val="clear" w:color="auto" w:fill="FAFAFA"/>
        <w:spacing w:before="0" w:after="0"/>
        <w:rPr>
          <w:color w:val="232629"/>
        </w:rPr>
      </w:pPr>
      <w:r w:rsidRPr="008D147D">
        <w:rPr>
          <w:b/>
          <w:bCs/>
          <w:color w:val="232629"/>
        </w:rPr>
        <w:t>Будьте избирательны с продуктами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Скоропортящиеся продукты – главная угроза летом.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Молочные продукты, кондитерские изделия с кремом, готовые салаты (особенно с майонезом), мясные нарезки должны храниться только в холодильнике. Не покупайте их с рук или в местах, где нарушены условия хранения.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Обращайте внимание на сроки годности и внешний вид продуктов. Любые признаки порчи (неприятный запах, изменение цвета, плесень) – повод немедленно выбросить еду.</w:t>
      </w:r>
    </w:p>
    <w:p w:rsidR="008D147D" w:rsidRPr="008D147D" w:rsidRDefault="008D147D" w:rsidP="008D147D">
      <w:pPr>
        <w:pStyle w:val="a5"/>
        <w:shd w:val="clear" w:color="auto" w:fill="FAFAFA"/>
        <w:spacing w:before="0" w:after="0"/>
        <w:rPr>
          <w:color w:val="232629"/>
        </w:rPr>
      </w:pPr>
      <w:r w:rsidRPr="008D147D">
        <w:rPr>
          <w:b/>
          <w:bCs/>
          <w:color w:val="232629"/>
        </w:rPr>
        <w:t>Тщательно готовьте пищу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Тепловая обработка убивает большинство бактерий.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lastRenderedPageBreak/>
        <w:t xml:space="preserve">– Мясо, рыбу и яйца необходимо подвергать длительной термической обработке. Стейки «с кровью» летом лучше </w:t>
      </w:r>
      <w:proofErr w:type="gramStart"/>
      <w:r w:rsidRPr="008D147D">
        <w:rPr>
          <w:color w:val="232629"/>
        </w:rPr>
        <w:t>заменить на хорошо</w:t>
      </w:r>
      <w:proofErr w:type="gramEnd"/>
      <w:r w:rsidRPr="008D147D">
        <w:rPr>
          <w:color w:val="232629"/>
        </w:rPr>
        <w:t xml:space="preserve"> прожаренное мясо.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Используйте отдельные разделочные доски и ножи для сырого мяса и готовых продуктов (хлеба, овощей).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Все овощи, фрукты, ягоды и зелень нужно мыть под проточной водой (даже если вы их собрали на даче). Для большей уверенности можно обдать их кипятком или замочить на несколько минут в слабом растворе соли или уксуса.</w:t>
      </w:r>
    </w:p>
    <w:p w:rsidR="008D147D" w:rsidRPr="008D147D" w:rsidRDefault="008D147D" w:rsidP="008D147D">
      <w:pPr>
        <w:pStyle w:val="a5"/>
        <w:shd w:val="clear" w:color="auto" w:fill="FAFAFA"/>
        <w:spacing w:before="0" w:after="0"/>
        <w:rPr>
          <w:color w:val="232629"/>
        </w:rPr>
      </w:pPr>
      <w:r w:rsidRPr="008D147D">
        <w:rPr>
          <w:b/>
          <w:bCs/>
          <w:color w:val="232629"/>
        </w:rPr>
        <w:t>Осторожно с водой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Многие заболевания передаются через воду.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Пейте только бутилированную, кипяченую или фильтрованную воду из проверенных источников и индивидуальной емкости.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Для мытья посуды и фруктов также используйте безопасную воду.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Избегайте заглатывания воды при купании в бассейнах и открытых водоемах, особенно со стоячей водой.</w:t>
      </w:r>
    </w:p>
    <w:p w:rsidR="008D147D" w:rsidRPr="008D147D" w:rsidRDefault="008D147D" w:rsidP="008D147D">
      <w:pPr>
        <w:pStyle w:val="a5"/>
        <w:shd w:val="clear" w:color="auto" w:fill="FAFAFA"/>
        <w:spacing w:before="0" w:after="0"/>
        <w:rPr>
          <w:color w:val="232629"/>
        </w:rPr>
      </w:pPr>
      <w:r w:rsidRPr="008D147D">
        <w:rPr>
          <w:b/>
          <w:bCs/>
          <w:color w:val="232629"/>
        </w:rPr>
        <w:t>Будьте внимательны на пикнике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Шашлык на природе – это прекрасно, но бдительность терять не стоит.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Храните сырые и готовые продукты раздельно, используя разные контейнеры.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Маринуйте мясо самостоятельно и держите его в маринаде до момента приготовления.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– Готовьте шашлык непосредственно перед употреблением. Оставленное на солнце даже на час готовое мясо становится опасным.</w:t>
      </w:r>
    </w:p>
    <w:p w:rsidR="008D147D" w:rsidRPr="008D147D" w:rsidRDefault="008D147D" w:rsidP="008D147D">
      <w:pPr>
        <w:pStyle w:val="a5"/>
        <w:shd w:val="clear" w:color="auto" w:fill="FAFAFA"/>
        <w:rPr>
          <w:color w:val="232629"/>
        </w:rPr>
      </w:pPr>
      <w:r w:rsidRPr="008D147D">
        <w:rPr>
          <w:color w:val="232629"/>
        </w:rPr>
        <w:t>Если вы все же почувствовали недомогание (тошнота, рвота, боли в животе, диарея, повышение температуры), важно действовать правильно:</w:t>
      </w:r>
    </w:p>
    <w:p w:rsidR="008D147D" w:rsidRPr="008D147D" w:rsidRDefault="008D147D" w:rsidP="008D147D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D147D">
        <w:rPr>
          <w:color w:val="232629"/>
        </w:rPr>
        <w:t>Не принимайте препараты без назначения врача. Это может усугубить состояние и затруднить диагностику.</w:t>
      </w:r>
    </w:p>
    <w:p w:rsidR="008D147D" w:rsidRPr="008D147D" w:rsidRDefault="008D147D" w:rsidP="008D147D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D147D">
        <w:rPr>
          <w:color w:val="232629"/>
        </w:rPr>
        <w:t>Восполняйте потерю жидкости. Главная опасность при рвоте и диарее – обезвоживание. Пейте много чистой воды, некрепкий чай, специальные аптечные солевые растворы (</w:t>
      </w:r>
      <w:proofErr w:type="spellStart"/>
      <w:r w:rsidRPr="008D147D">
        <w:rPr>
          <w:color w:val="232629"/>
        </w:rPr>
        <w:t>регидранты</w:t>
      </w:r>
      <w:proofErr w:type="spellEnd"/>
      <w:r w:rsidRPr="008D147D">
        <w:rPr>
          <w:color w:val="232629"/>
        </w:rPr>
        <w:t>) маленькими глотками.</w:t>
      </w:r>
    </w:p>
    <w:p w:rsidR="008D147D" w:rsidRPr="008D147D" w:rsidRDefault="008D147D" w:rsidP="008D147D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D147D">
        <w:rPr>
          <w:color w:val="232629"/>
        </w:rPr>
        <w:t>Соблюдайте диету. В первые сутки рекомендуется голодание, затем постепенно вводите в рацион щадящую пищу: рисовый отвар, сухари из белого хлеба, печеные яблоки.</w:t>
      </w:r>
    </w:p>
    <w:p w:rsidR="008D147D" w:rsidRPr="008D147D" w:rsidRDefault="008D147D" w:rsidP="008D147D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D147D">
        <w:rPr>
          <w:color w:val="232629"/>
        </w:rPr>
        <w:t>Немедленно обратитесь к врачу, если симптомы не проходят в течение 1–2 дней, поднялась высокая температура, появились примеси крови в стуле или признаки сильного обезвоживания (сухость во рту, головокружение, редкое мочеиспускание).</w:t>
      </w:r>
    </w:p>
    <w:p w:rsidR="00203D75" w:rsidRPr="008D147D" w:rsidRDefault="00203D75" w:rsidP="008D147D">
      <w:pPr>
        <w:rPr>
          <w:rFonts w:ascii="Times New Roman" w:hAnsi="Times New Roman" w:cs="Times New Roman"/>
          <w:sz w:val="24"/>
          <w:szCs w:val="24"/>
        </w:rPr>
      </w:pPr>
    </w:p>
    <w:sectPr w:rsidR="00203D75" w:rsidRPr="008D1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1C51"/>
    <w:multiLevelType w:val="multilevel"/>
    <w:tmpl w:val="3116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36"/>
    <w:rsid w:val="00203D75"/>
    <w:rsid w:val="00720CC1"/>
    <w:rsid w:val="008D147D"/>
    <w:rsid w:val="0093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1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1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2026-07-06T08:21:00Z</dcterms:created>
  <dcterms:modified xsi:type="dcterms:W3CDTF">2026-07-06T08:22:00Z</dcterms:modified>
</cp:coreProperties>
</file>