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9D" w:rsidRDefault="008F7526" w:rsidP="00DF3D9D">
      <w:pPr>
        <w:pStyle w:val="a3"/>
        <w:spacing w:before="0" w:beforeAutospacing="0"/>
      </w:pPr>
      <w:r>
        <w:rPr>
          <w:noProof/>
        </w:rPr>
        <w:drawing>
          <wp:inline distT="0" distB="0" distL="0" distR="0">
            <wp:extent cx="5940425" cy="59548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26" w:rsidRPr="00DF3D9D" w:rsidRDefault="008F7526" w:rsidP="00DF3D9D">
      <w:pPr>
        <w:pStyle w:val="a3"/>
        <w:spacing w:before="0" w:beforeAutospacing="0"/>
      </w:pPr>
    </w:p>
    <w:p w:rsidR="00DF3D9D" w:rsidRPr="008F7526" w:rsidRDefault="00DF3D9D" w:rsidP="008F7526">
      <w:pPr>
        <w:pStyle w:val="a3"/>
        <w:spacing w:before="0" w:beforeAutospacing="0"/>
        <w:jc w:val="center"/>
        <w:rPr>
          <w:b/>
          <w:sz w:val="32"/>
          <w:szCs w:val="32"/>
          <w:u w:val="single"/>
        </w:rPr>
      </w:pPr>
      <w:r w:rsidRPr="008F7526">
        <w:rPr>
          <w:b/>
          <w:sz w:val="32"/>
          <w:szCs w:val="32"/>
          <w:u w:val="single"/>
        </w:rPr>
        <w:t>Жаркая погода приводит к ухудшению условий труда в помещениях без кондиционирования.</w:t>
      </w:r>
    </w:p>
    <w:p w:rsidR="00DF3D9D" w:rsidRDefault="00DF3D9D" w:rsidP="00DF3D9D">
      <w:pPr>
        <w:pStyle w:val="a3"/>
      </w:pPr>
      <w:r>
        <w:t>Чтобы не перегреться на работе соблюдайте меры профилактики:</w:t>
      </w:r>
    </w:p>
    <w:p w:rsidR="00DF3D9D" w:rsidRDefault="00DF3D9D" w:rsidP="00DF3D9D">
      <w:pPr>
        <w:pStyle w:val="a3"/>
      </w:pPr>
      <w:r>
        <w:t xml:space="preserve"> Если температура в рабочем помещении приблизилась к отметке 28,5 градусов, рекомендуется сокращать продолжительность рабочего дня на 1 час. </w:t>
      </w:r>
      <w:r>
        <w:br/>
        <w:t>При повышении температуры до 29 градусов – на 2 часа, при температуре 30,5 градусов – на 4 часа.</w:t>
      </w:r>
    </w:p>
    <w:p w:rsidR="00DF3D9D" w:rsidRDefault="00DF3D9D" w:rsidP="00DF3D9D">
      <w:pPr>
        <w:pStyle w:val="a3"/>
      </w:pPr>
      <w:r>
        <w:t xml:space="preserve"> Для профилактики перегревания организма (гипертермии) необходимо организовать рациональный режим работы.</w:t>
      </w:r>
    </w:p>
    <w:p w:rsidR="00DF3D9D" w:rsidRDefault="00DF3D9D" w:rsidP="00DF3D9D">
      <w:pPr>
        <w:pStyle w:val="a3"/>
      </w:pPr>
      <w:proofErr w:type="gramStart"/>
      <w:r>
        <w:t xml:space="preserve">При работах на открытом воздухе и температуре наружного воздуха 32,5 °C и выше продолжительность периодов непрерывной работы должна составлять 15 - 20 минут с </w:t>
      </w:r>
      <w:r>
        <w:lastRenderedPageBreak/>
        <w:t>последующей продолжительность отдыха не менее 10 - 12 минут в охлаждаемых помещениях.</w:t>
      </w:r>
      <w:proofErr w:type="gramEnd"/>
      <w:r>
        <w:t xml:space="preserve"> </w:t>
      </w:r>
      <w:r>
        <w:br/>
        <w:t xml:space="preserve">При этом допустимая суммарная </w:t>
      </w:r>
      <w:r>
        <w:br/>
        <w:t xml:space="preserve">продолжительность термической нагрузки за рабочую смену для </w:t>
      </w:r>
      <w:proofErr w:type="gramStart"/>
      <w:r>
        <w:t>лиц</w:t>
      </w:r>
      <w:proofErr w:type="gramEnd"/>
      <w:r>
        <w:t xml:space="preserve"> использующих специальную одежду для защиты от теплового излучения не должна превышать 4 - 5 часов и 1,5 - 2 часа для лиц без специальной одежды.</w:t>
      </w:r>
    </w:p>
    <w:p w:rsidR="00DF3D9D" w:rsidRDefault="00DF3D9D" w:rsidP="00DF3D9D">
      <w:pPr>
        <w:pStyle w:val="a3"/>
      </w:pPr>
      <w:r>
        <w:t>В помещении, в котором осуществляется нормализация теплового состояния человека после работы в нагревающей среде, температуру воздуха, во избежание охлаждения организма вследствие большого перепада температур (поверхность тела - окружающий воздух) и усиленной теплоотдачи испарением пота, следует поддерживать на уровне 24 - 25 °C.</w:t>
      </w:r>
    </w:p>
    <w:p w:rsidR="00DF3D9D" w:rsidRDefault="00DF3D9D" w:rsidP="00DF3D9D">
      <w:pPr>
        <w:pStyle w:val="a3"/>
      </w:pPr>
      <w:r>
        <w:t>Для защиты от чрезмерного теплового излучения необходимо использовать специальную одежду или одежду из плотных сортов ткани.</w:t>
      </w:r>
    </w:p>
    <w:p w:rsidR="00DF3D9D" w:rsidRDefault="00DF3D9D" w:rsidP="00DF3D9D">
      <w:pPr>
        <w:pStyle w:val="a3"/>
      </w:pPr>
      <w:r>
        <w:t xml:space="preserve">В целях профилактики обезвоживания организма рекомендуется правильно организовать и соблюдать питьевой режим. </w:t>
      </w:r>
      <w:r>
        <w:br/>
        <w:t xml:space="preserve">Питьевая вода должна быть в достаточном количестве и в доступной близости. Рекомендуемая температура питьевой воды, напитков, чая +10 - 15 °C. </w:t>
      </w:r>
      <w:r>
        <w:br/>
      </w:r>
      <w:proofErr w:type="gramStart"/>
      <w:r>
        <w:t xml:space="preserve">Для оптимального </w:t>
      </w:r>
      <w:proofErr w:type="spellStart"/>
      <w:r>
        <w:t>водообеспечения</w:t>
      </w:r>
      <w:proofErr w:type="spellEnd"/>
      <w:r>
        <w:t xml:space="preserve"> рекомендуется также возмещать потерю солей и микроэлементов, выделяемых из организма с потом, предусмотрев выдачу подсоленной воды, минеральной щелочной воды, кисломолочных напитков (обезжиренное молоко, молочная сыворотка), соков, витаминизированных напитков, кислородно-белковых коктейлей.</w:t>
      </w:r>
      <w:proofErr w:type="gramEnd"/>
    </w:p>
    <w:p w:rsidR="00DF3D9D" w:rsidRDefault="00DF3D9D" w:rsidP="00DF3D9D">
      <w:pPr>
        <w:pStyle w:val="a3"/>
      </w:pPr>
      <w:r>
        <w:t xml:space="preserve">Пить воду следует часто и понемногу, чтобы поддерживать хорошую гидратацию организма (оптимальное содержание воды в организме, которое обеспечивает его нормальную жизнедеятельность, обмен веществ). </w:t>
      </w:r>
      <w:r>
        <w:br/>
        <w:t>При температуре воздуха более 30 °C и выполнении работы средней тяжести требуется выпивать не менее 0,5 л воды в час - примерно одну чашку каждые 20 минут.</w:t>
      </w:r>
    </w:p>
    <w:p w:rsidR="00DF3D9D" w:rsidRDefault="00DF3D9D" w:rsidP="00DF3D9D">
      <w:pPr>
        <w:pStyle w:val="a3"/>
      </w:pPr>
      <w:r>
        <w:t>Для поддержания иммунитета и снижения интоксикации организма рекомендуется, при возможности, употребление фруктов и овощей, введение витаминизации пищевых рационов.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3D9D"/>
    <w:rsid w:val="00006223"/>
    <w:rsid w:val="00036E02"/>
    <w:rsid w:val="000B5ACF"/>
    <w:rsid w:val="001E21AA"/>
    <w:rsid w:val="001E6FD6"/>
    <w:rsid w:val="00255341"/>
    <w:rsid w:val="00261411"/>
    <w:rsid w:val="00274E4B"/>
    <w:rsid w:val="002811AA"/>
    <w:rsid w:val="00293934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8F7526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2375A"/>
    <w:rsid w:val="00D5445B"/>
    <w:rsid w:val="00DB4348"/>
    <w:rsid w:val="00DE13B0"/>
    <w:rsid w:val="00DE28DD"/>
    <w:rsid w:val="00DF3D9D"/>
    <w:rsid w:val="00E41355"/>
    <w:rsid w:val="00E96EA6"/>
    <w:rsid w:val="00EF0A7D"/>
    <w:rsid w:val="00F33C43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2026-05-25T12:37:00Z</dcterms:created>
  <dcterms:modified xsi:type="dcterms:W3CDTF">2026-06-01T10:22:00Z</dcterms:modified>
</cp:coreProperties>
</file>