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Default="00850823">
      <w:r>
        <w:rPr>
          <w:noProof/>
          <w:lang w:eastAsia="ru-RU"/>
        </w:rPr>
        <w:drawing>
          <wp:inline distT="0" distB="0" distL="0" distR="0">
            <wp:extent cx="5941116" cy="4827181"/>
            <wp:effectExtent l="19050" t="0" r="2484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823" w:rsidRPr="00850823" w:rsidRDefault="00850823" w:rsidP="00850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50823">
        <w:rPr>
          <w:rFonts w:ascii="Times New Roman" w:eastAsia="Times New Roman" w:hAnsi="Times New Roman" w:cs="Times New Roman"/>
          <w:sz w:val="40"/>
          <w:szCs w:val="40"/>
          <w:lang w:eastAsia="ru-RU"/>
        </w:rPr>
        <w:t>Права потребителей при обслуживании и ремонте машины в автосервисе</w:t>
      </w:r>
    </w:p>
    <w:p w:rsidR="00850823" w:rsidRPr="00850823" w:rsidRDefault="00850823" w:rsidP="00850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>❓ Что проверить при выдаче автомобиля?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автомобиля потребителю осуществляется после того, как он проверит полноту и качество выполненных работ, а также сохранность транспортного средства.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Потребитель обязан с участием исполнителя проверить комплектность и техническое состояние машины, а также ее исправность и качество оказанных услуг. При обнаружении недостатков потребитель должен сразу заявить об этом исполнителю. Они должны быть описаны в документе, удостоверяющем приемку;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после приемки потребитель обнаружил несоответствие исполнения договора или другие скрытые недостатки, он должен известить об этом исполнителя;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обнаружении недостатков потребитель вправе по своему выбору потребовать от исполнителя: безвозмездного устранения недостатков; уменьшения установленной за работу цены; безвозмездного повторного выполнения работы; возмещения понесенных им расходов по исправлению недостатков своими силами или третьими лицами.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исполнитель нарушил сроки выполнения работ, потребитель вправе по своему выбору: назначить исполнителю новый срок; поручить работу третьим лицам за разумную цену или выполнить ее своими силами и потребовать от исполнителя возмещения расходов; потребовать уменьшения цены; отказаться от исполнения договора.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>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документы должны быть оформлены?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услуга выполняется при вас (подкачка шин, диагностика, мойка и т.п.), оформление возможно через квитанцию, талон, жетон, кассовый чек.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MS Mincho" w:eastAsia="MS Mincho" w:hAnsi="MS Mincho" w:cs="MS Mincho" w:hint="eastAsia"/>
          <w:sz w:val="24"/>
          <w:szCs w:val="24"/>
          <w:lang w:eastAsia="ru-RU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оставляете автомобиль в сервисе: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вместе с договором </w:t>
      </w:r>
      <w:proofErr w:type="gramStart"/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</w:t>
      </w:r>
      <w:proofErr w:type="gramEnd"/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оформить приемосдаточный акт;  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нем указываются комплектность, видимые повреждения/дефекты;  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отдельно фиксируются запчасти и материалы, предоставленные вами (наименование, описание, цена);  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любые дополнительные услуги — только по оформленному договору.</w:t>
      </w: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23" w:rsidRPr="00850823" w:rsidRDefault="00850823" w:rsidP="008508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защиты нарушенных прав граждане вправе обратиться с претензиями к продавцу или исполнителю работ/услуг. Если же исполнитель оставил обращение без ответа и вопрос не решился, тогда следует подать обращение в территориальный орган </w:t>
      </w:r>
      <w:proofErr w:type="spellStart"/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8508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823" w:rsidRDefault="00850823"/>
    <w:sectPr w:rsidR="00850823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0823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50823"/>
    <w:rsid w:val="008C7744"/>
    <w:rsid w:val="009A212F"/>
    <w:rsid w:val="00A754EF"/>
    <w:rsid w:val="00BC2938"/>
    <w:rsid w:val="00BF531C"/>
    <w:rsid w:val="00C11E49"/>
    <w:rsid w:val="00C14286"/>
    <w:rsid w:val="00C474D4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2026-02-18T10:27:00Z</dcterms:created>
  <dcterms:modified xsi:type="dcterms:W3CDTF">2026-02-18T10:38:00Z</dcterms:modified>
</cp:coreProperties>
</file>