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F1" w:rsidRDefault="00F906F1">
      <w:pPr>
        <w:rPr>
          <w:rFonts w:ascii="Arial" w:hAnsi="Arial" w:cs="Arial"/>
          <w:color w:val="232629"/>
          <w:sz w:val="40"/>
          <w:szCs w:val="40"/>
          <w:shd w:val="clear" w:color="auto" w:fill="FAFAFA"/>
        </w:rPr>
      </w:pPr>
      <w:r>
        <w:rPr>
          <w:rFonts w:ascii="Arial" w:hAnsi="Arial" w:cs="Arial"/>
          <w:noProof/>
          <w:color w:val="232629"/>
          <w:sz w:val="40"/>
          <w:szCs w:val="40"/>
          <w:shd w:val="clear" w:color="auto" w:fill="FAFAFA"/>
          <w:lang w:eastAsia="ru-RU"/>
        </w:rPr>
        <w:drawing>
          <wp:inline distT="0" distB="0" distL="0" distR="0">
            <wp:extent cx="5863590" cy="41262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12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411" w:rsidRPr="00F906F1" w:rsidRDefault="00F906F1">
      <w:pPr>
        <w:rPr>
          <w:sz w:val="24"/>
          <w:szCs w:val="24"/>
        </w:rPr>
      </w:pP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 xml:space="preserve">1. Положите ребенку в школьный рюкзак антисептические салфетки. Их можно использовать для обработки рук после того, как ребенок пришел в школу, а также по мере необходимости, когда он высморкал нос, покашлял или чихнул. Кроме того, они </w:t>
      </w:r>
      <w:proofErr w:type="gramStart"/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пригодятся</w:t>
      </w:r>
      <w:proofErr w:type="gramEnd"/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 xml:space="preserve"> чтобы протереть рабочее место/парту/компьютерную технику.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2. Обратите внимание на одежду ребенка. В одежде для школы, прежде всего, должно быть комфортно. Она не должна стеснять движения, быть слишком теплой или слишком легкой. Одевайте ребенка по погоде. При выборе одежды для детей и подростков отдавайте предпочтение натуральным тканям – хлопок, шерсть, лен.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 xml:space="preserve">3. Не забывайте про сменную обувь. Это помогает поддерживать чистоту в классе. Кроме того, </w:t>
      </w:r>
      <w:proofErr w:type="gramStart"/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в</w:t>
      </w:r>
      <w:proofErr w:type="gramEnd"/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 xml:space="preserve"> </w:t>
      </w:r>
      <w:proofErr w:type="gramStart"/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лёгкой</w:t>
      </w:r>
      <w:proofErr w:type="gramEnd"/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 xml:space="preserve"> сменой обуви ребенок будет чувствовать себя комфортнее, чем в теплой уличной.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4. Внимательно следите за самочувствием ребенка. При повышении температуры следует остаться дома и вызвать врача.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5. Объясните ребенку, что «утренний фильтр», предусматривающий термометрию на входе в школу, – это важная процедура, которая помогает блокировать распространение вирусных заболеваний. Если температура будет выше 37,0</w:t>
      </w:r>
      <w:proofErr w:type="gramStart"/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 xml:space="preserve"> С</w:t>
      </w:r>
      <w:proofErr w:type="gramEnd"/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, ребенку окажут необходимую медицинскую помощь.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lastRenderedPageBreak/>
        <w:t>6. Научите ребенка правильно прикрывать нос и рот при чихании. При чихании и кашле необходимо прикрывать нос и рот одноразовыми салфетками, носовым платком или локтевым сгибом руки.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7. Напомните детям о важности мытья рук – особенно перед едой, после посещения туалета, после занятий физкультурой, при возвращении с улицы.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8. Объясните ребенку, как правильно мыть руки. Время мытья рук должно составлять не менее 30 секунд. Их нужно хорошо намыливать – ладони, пальцы, межпальцевые промежутки, тыльные поверхности кистей, тщательно ополаскивать теплой проточной водой и просушивать бумажным полотенцем или салфеткой. Также можно пользоваться сушилкой для рук.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9. Правильное питание – основа здоровья ребенка. Помните, что горячее питание в школе – залог хорошего самочувствия, гармоничного роста и развития, стойкого иммунитета и отличного настроения вашего ребенка.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10. Напомните детям, что на перемене полезно делать гимнастику для глаз, простые упражнения на расслабление мышц спины и шеи.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11. В перерывах между уроками, когда в классе нет детей, необходимо организовать сквозное проветривание. Помните, что недостаток свежего воздуха ухудшает самочувствие и снижает устойчивость организма к вирусам и бактериям.</w:t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</w:rPr>
        <w:br/>
      </w:r>
      <w:r w:rsidRPr="00F906F1">
        <w:rPr>
          <w:rFonts w:ascii="Arial" w:hAnsi="Arial" w:cs="Arial"/>
          <w:color w:val="232629"/>
          <w:sz w:val="24"/>
          <w:szCs w:val="24"/>
          <w:shd w:val="clear" w:color="auto" w:fill="FAFAFA"/>
        </w:rPr>
        <w:t>12. Предложите детям делать физкультминутки во время урока. Физкультминутки можно делать через 25-30 минут после начала урока, чтобы размять мышцы рук, плечевого пояса, туловища, сделать упражнения на дыхание, гимнастику для глаз и просто улыбнуться друг другу. Такие небольшие перерывы помогут детям чувствовать себя лучше, сохранить высокую работоспособность, а значит и успешно освоить материал урока.</w:t>
      </w:r>
    </w:p>
    <w:sectPr w:rsidR="00261411" w:rsidRPr="00F906F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906F1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169BC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906F1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2026-04-20T07:44:00Z</dcterms:created>
  <dcterms:modified xsi:type="dcterms:W3CDTF">2026-04-20T07:47:00Z</dcterms:modified>
</cp:coreProperties>
</file>