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449" w:rsidRPr="00952449" w:rsidRDefault="00952449" w:rsidP="00952449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r w:rsidRPr="00952449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С грядки на стол: как обрабатывать овощи и зелень, чтобы не заболеть</w:t>
      </w:r>
    </w:p>
    <w:p w:rsidR="00203D75" w:rsidRPr="00952449" w:rsidRDefault="00952449">
      <w:pPr>
        <w:rPr>
          <w:rFonts w:ascii="Times New Roman" w:hAnsi="Times New Roman" w:cs="Times New Roman"/>
          <w:sz w:val="24"/>
          <w:szCs w:val="24"/>
        </w:rPr>
      </w:pPr>
      <w:r w:rsidRPr="0095244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DA8F13A" wp14:editId="653B174F">
            <wp:extent cx="4622800" cy="3059761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5272" cy="306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49" w:rsidRPr="00952449" w:rsidRDefault="00952449" w:rsidP="00952449">
      <w:pPr>
        <w:pStyle w:val="a5"/>
        <w:shd w:val="clear" w:color="auto" w:fill="FAFAFA"/>
        <w:rPr>
          <w:color w:val="232629"/>
        </w:rPr>
      </w:pPr>
      <w:r w:rsidRPr="00952449">
        <w:rPr>
          <w:color w:val="232629"/>
        </w:rPr>
        <w:t>Острые кишечные инфекции (ОКИ) относят к «болезням грязных рук». С последствиями употребления «некачественных» продуктов сталкивался практически каждый человек. Часто возбудители кишечных инфекций попадают в организм человека с зеленью и овощами «с грядки». Причина этого – нарушения условий обработки, хранения и приготовления таких продуктов, особенно в сочетании с несоблюдением правил личной гигиены. Чтобы максимально снизить риск инфицирования, необходимо подготовить овощи и зелень к употреблению в пищу.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r w:rsidRPr="00952449">
        <w:rPr>
          <w:b/>
          <w:bCs/>
          <w:color w:val="232629"/>
        </w:rPr>
        <w:t>Как обрабатывать</w:t>
      </w:r>
    </w:p>
    <w:p w:rsidR="00952449" w:rsidRPr="00952449" w:rsidRDefault="00952449" w:rsidP="00952449">
      <w:pPr>
        <w:pStyle w:val="a5"/>
        <w:shd w:val="clear" w:color="auto" w:fill="FAFAFA"/>
        <w:rPr>
          <w:color w:val="232629"/>
        </w:rPr>
      </w:pPr>
      <w:r w:rsidRPr="00952449">
        <w:rPr>
          <w:color w:val="232629"/>
        </w:rPr>
        <w:t>В зависимости от вида растительных продуктов, структуры плодов и других особенностей технология обработки различается. При мытье используйте только проточную воду, как минимум – в конце. Использовать для мытья плодов и зелени мыло или бытовые моющие средства бессмысленно: значительного эффекта ожидать не приходится, а полностью удалить остатки моющих средств не получится.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r w:rsidRPr="00952449">
        <w:rPr>
          <w:b/>
          <w:bCs/>
          <w:color w:val="232629"/>
        </w:rPr>
        <w:t>Картофель и корнеплоды</w:t>
      </w:r>
      <w:r w:rsidRPr="00952449">
        <w:rPr>
          <w:color w:val="232629"/>
        </w:rPr>
        <w:t> (редис, морковь, свекла, репа, редька) растут в земле и требуют тщательной предварительной обработки. Для начала их нужно 10–15 минут подержать в теплой воде, затем очистить мягкой щеткой или губкой и промыть водой – сначала теплой, затем холодной.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r w:rsidRPr="00952449">
        <w:rPr>
          <w:b/>
          <w:bCs/>
          <w:color w:val="232629"/>
        </w:rPr>
        <w:t>Огурцы, помидоры, перец, баклажаны</w:t>
      </w:r>
      <w:r w:rsidRPr="00952449">
        <w:rPr>
          <w:color w:val="232629"/>
        </w:rPr>
        <w:t> не растут в земле, и в большинстве случаев при мытье можно обойтись проточной водой, а неровности около черешков обработать мягкой губкой.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r w:rsidRPr="00952449">
        <w:rPr>
          <w:i/>
          <w:iCs/>
          <w:color w:val="232629"/>
        </w:rPr>
        <w:t>Важно!</w:t>
      </w:r>
      <w:r w:rsidRPr="00952449">
        <w:rPr>
          <w:color w:val="232629"/>
        </w:rPr>
        <w:t> </w:t>
      </w:r>
      <w:proofErr w:type="gramStart"/>
      <w:r w:rsidRPr="00952449">
        <w:rPr>
          <w:color w:val="232629"/>
        </w:rPr>
        <w:t>Через поврежденную кожицу помидоров (особенно у перезревших и треснувших) могут проникнуть возбудители ОКИ, в частности сальмонеллы.</w:t>
      </w:r>
      <w:proofErr w:type="gramEnd"/>
      <w:r w:rsidRPr="00952449">
        <w:rPr>
          <w:color w:val="232629"/>
        </w:rPr>
        <w:t xml:space="preserve"> Мякоть томата – прекрасная среда для их роста. Поэтому поврежденные плоды можно употреблять в пищу только после термической обработки.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proofErr w:type="gramStart"/>
      <w:r w:rsidRPr="00952449">
        <w:rPr>
          <w:b/>
          <w:bCs/>
          <w:color w:val="232629"/>
        </w:rPr>
        <w:t>Листовую зелень</w:t>
      </w:r>
      <w:r w:rsidRPr="00952449">
        <w:rPr>
          <w:color w:val="232629"/>
        </w:rPr>
        <w:t> (зеленый лук, укроп, петрушку, кинзу, щавель и др.) сначала следует перебрать, удалив корни, пожелтевшие и поврежденные листья, насекомых.</w:t>
      </w:r>
      <w:proofErr w:type="gramEnd"/>
      <w:r w:rsidRPr="00952449">
        <w:rPr>
          <w:color w:val="232629"/>
        </w:rPr>
        <w:t xml:space="preserve"> Зелень </w:t>
      </w:r>
      <w:r w:rsidRPr="00952449">
        <w:rPr>
          <w:color w:val="232629"/>
        </w:rPr>
        <w:lastRenderedPageBreak/>
        <w:t xml:space="preserve">замочить в емкости с прохладной водой на 15 минут. Воду нужно несколько раз поменять, а зелень разобрать по отдельным веточкам и листочкам. После того, как вся грязь осядет на </w:t>
      </w:r>
      <w:proofErr w:type="gramStart"/>
      <w:r w:rsidRPr="00952449">
        <w:rPr>
          <w:color w:val="232629"/>
        </w:rPr>
        <w:t>дно</w:t>
      </w:r>
      <w:proofErr w:type="gramEnd"/>
      <w:r w:rsidRPr="00952449">
        <w:rPr>
          <w:color w:val="232629"/>
        </w:rPr>
        <w:t xml:space="preserve"> и вода станет чистой, зелень нужно промыть проточной водой.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r w:rsidRPr="00952449">
        <w:rPr>
          <w:i/>
          <w:iCs/>
          <w:color w:val="232629"/>
        </w:rPr>
        <w:t>Важно!</w:t>
      </w:r>
      <w:r w:rsidRPr="00952449">
        <w:rPr>
          <w:color w:val="232629"/>
        </w:rPr>
        <w:t> Зелень</w:t>
      </w:r>
      <w:r w:rsidRPr="00952449">
        <w:rPr>
          <w:b/>
          <w:bCs/>
          <w:color w:val="232629"/>
        </w:rPr>
        <w:t> </w:t>
      </w:r>
      <w:r w:rsidRPr="00952449">
        <w:rPr>
          <w:color w:val="232629"/>
        </w:rPr>
        <w:t>и овощи (кроме корнеплодов) желательно вымыть перед помещением в холодильник. Даже магазинную зелень, на упаковке которой есть отметка «готово к употреблению», совсем не лишне ополоснуть проточной водой.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r w:rsidRPr="00952449">
        <w:rPr>
          <w:b/>
          <w:bCs/>
          <w:color w:val="232629"/>
        </w:rPr>
        <w:t>Как хранить</w:t>
      </w:r>
    </w:p>
    <w:p w:rsidR="00952449" w:rsidRPr="00952449" w:rsidRDefault="00952449" w:rsidP="00952449">
      <w:pPr>
        <w:pStyle w:val="a5"/>
        <w:shd w:val="clear" w:color="auto" w:fill="FAFAFA"/>
        <w:spacing w:before="0" w:after="0"/>
        <w:rPr>
          <w:color w:val="232629"/>
        </w:rPr>
      </w:pPr>
      <w:r w:rsidRPr="00952449">
        <w:rPr>
          <w:color w:val="232629"/>
        </w:rPr>
        <w:t>Мыть картофель и корнеплоды перед хранением не обязательно: излишняя влажность ускоряет процесс порчи. У моркови, свеклы, редиса, репы нужно убрать ботву, так как она может стать причиной гниения и пересыхания корнеплодов. Не стоит использовать для хранения полиэтиленовые пакеты: в них создается парниковый эффект. Лучше подойдут картонные коробки, мешки из ткани и пакеты из вощеной бумаги. Для предотвращения порчи не нужно укладывать овощи слишком плотно друг к другу. Большинство овощей (картофель, морковь, капуста, свекла, кабачки) хранятся при температуре 0–4</w:t>
      </w:r>
      <w:proofErr w:type="gramStart"/>
      <w:r w:rsidRPr="00952449">
        <w:rPr>
          <w:color w:val="232629"/>
        </w:rPr>
        <w:t> </w:t>
      </w:r>
      <w:r w:rsidRPr="00952449">
        <w:rPr>
          <w:color w:val="232629"/>
          <w:vertAlign w:val="superscript"/>
        </w:rPr>
        <w:t>°</w:t>
      </w:r>
      <w:r w:rsidRPr="00952449">
        <w:rPr>
          <w:color w:val="232629"/>
        </w:rPr>
        <w:t>С</w:t>
      </w:r>
      <w:proofErr w:type="gramEnd"/>
      <w:r w:rsidRPr="00952449">
        <w:rPr>
          <w:color w:val="232629"/>
        </w:rPr>
        <w:t xml:space="preserve"> и относительной влажности 80%.</w:t>
      </w:r>
    </w:p>
    <w:p w:rsidR="00952449" w:rsidRPr="00952449" w:rsidRDefault="00952449" w:rsidP="00952449">
      <w:pPr>
        <w:pStyle w:val="a5"/>
        <w:shd w:val="clear" w:color="auto" w:fill="FAFAFA"/>
        <w:rPr>
          <w:color w:val="232629"/>
        </w:rPr>
      </w:pPr>
      <w:r w:rsidRPr="00952449">
        <w:rPr>
          <w:color w:val="232629"/>
        </w:rPr>
        <w:t xml:space="preserve">Не забывайте и о соблюдении правил личной гигиены. </w:t>
      </w:r>
      <w:proofErr w:type="gramStart"/>
      <w:r w:rsidRPr="00952449">
        <w:rPr>
          <w:color w:val="232629"/>
        </w:rPr>
        <w:t>Самое</w:t>
      </w:r>
      <w:proofErr w:type="gramEnd"/>
      <w:r w:rsidRPr="00952449">
        <w:rPr>
          <w:color w:val="232629"/>
        </w:rPr>
        <w:t xml:space="preserve"> простое и эффективное – регулярно мойте руки с мылом</w:t>
      </w:r>
    </w:p>
    <w:bookmarkEnd w:id="0"/>
    <w:p w:rsidR="00952449" w:rsidRPr="00952449" w:rsidRDefault="00952449">
      <w:pPr>
        <w:rPr>
          <w:rFonts w:ascii="Times New Roman" w:hAnsi="Times New Roman" w:cs="Times New Roman"/>
          <w:sz w:val="24"/>
          <w:szCs w:val="24"/>
        </w:rPr>
      </w:pPr>
    </w:p>
    <w:sectPr w:rsidR="00952449" w:rsidRPr="0095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DD"/>
    <w:rsid w:val="00203D75"/>
    <w:rsid w:val="003351DD"/>
    <w:rsid w:val="0095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4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4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4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4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2026-07-06T08:24:00Z</dcterms:created>
  <dcterms:modified xsi:type="dcterms:W3CDTF">2026-07-06T08:24:00Z</dcterms:modified>
</cp:coreProperties>
</file>