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6D" w:rsidRPr="00D7736D" w:rsidRDefault="00D7736D" w:rsidP="00D7736D">
      <w:pPr>
        <w:jc w:val="center"/>
        <w:rPr>
          <w:b/>
          <w:sz w:val="48"/>
          <w:szCs w:val="48"/>
        </w:rPr>
      </w:pPr>
      <w:r w:rsidRPr="00D7736D">
        <w:rPr>
          <w:b/>
          <w:sz w:val="48"/>
          <w:szCs w:val="48"/>
        </w:rPr>
        <w:t>Всемирный день борьбы с воспалительными заболеваниями кишечника</w:t>
      </w:r>
    </w:p>
    <w:p w:rsidR="00D7736D" w:rsidRPr="00D7736D" w:rsidRDefault="00D7736D" w:rsidP="00D7736D">
      <w:pPr>
        <w:jc w:val="center"/>
        <w:rPr>
          <w:sz w:val="40"/>
          <w:szCs w:val="40"/>
        </w:rPr>
      </w:pPr>
      <w:r w:rsidRPr="00D7736D">
        <w:rPr>
          <w:sz w:val="40"/>
          <w:szCs w:val="40"/>
        </w:rPr>
        <w:t>Отмечается ежегодно 19 мая.</w:t>
      </w:r>
    </w:p>
    <w:p w:rsidR="00261411" w:rsidRDefault="00D7736D">
      <w:r>
        <w:rPr>
          <w:noProof/>
          <w:lang w:eastAsia="ru-RU"/>
        </w:rPr>
        <w:drawing>
          <wp:inline distT="0" distB="0" distL="0" distR="0">
            <wp:extent cx="5940425" cy="39696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 xml:space="preserve">В этот день в 1932 году американский гастроэнтеролог </w:t>
      </w:r>
      <w:proofErr w:type="spellStart"/>
      <w:r w:rsidRPr="00D7736D">
        <w:rPr>
          <w:sz w:val="28"/>
          <w:szCs w:val="28"/>
        </w:rPr>
        <w:t>Баррил</w:t>
      </w:r>
      <w:proofErr w:type="spellEnd"/>
      <w:r w:rsidRPr="00D7736D">
        <w:rPr>
          <w:sz w:val="28"/>
          <w:szCs w:val="28"/>
        </w:rPr>
        <w:t xml:space="preserve"> Б. Крон зачитал на профессиональном совещании документ, описывающий новое заболевание, которое теперь носит его имя – болезнь Крона. Результат исследований стал прорывом в гастроэнтерологии и определил новую группу – воспалительные заболевания кишечника (ВЗК). К ней, помимо болезни Крона, относят и язвенный колит. 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 xml:space="preserve">19 мая во многих странах мира проходят просветительские мероприятия, </w:t>
      </w:r>
      <w:proofErr w:type="gramStart"/>
      <w:r w:rsidRPr="00D7736D">
        <w:rPr>
          <w:sz w:val="28"/>
          <w:szCs w:val="28"/>
        </w:rPr>
        <w:t>направленная</w:t>
      </w:r>
      <w:proofErr w:type="gramEnd"/>
      <w:r w:rsidRPr="00D7736D">
        <w:rPr>
          <w:sz w:val="28"/>
          <w:szCs w:val="28"/>
        </w:rPr>
        <w:t xml:space="preserve"> на повышение осведомленности людей о воспалительных заболеваниях кишечника. Россия присоединилась к масштабной акции в 2017 году.  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 xml:space="preserve">Заболевания кишечника – одна из самых серьезных проблем в современной медицине. Существует огромное количество острых кишечных инфекций, таких как сальмонеллез, дизентерия, холера, брюшной тиф. В последние годы наблюдается преобладание вирусных кишечных инфекций, </w:t>
      </w:r>
      <w:r w:rsidRPr="00D7736D">
        <w:rPr>
          <w:sz w:val="28"/>
          <w:szCs w:val="28"/>
        </w:rPr>
        <w:lastRenderedPageBreak/>
        <w:t xml:space="preserve">возбудителями которых являются </w:t>
      </w:r>
      <w:proofErr w:type="spellStart"/>
      <w:r w:rsidRPr="00D7736D">
        <w:rPr>
          <w:sz w:val="28"/>
          <w:szCs w:val="28"/>
        </w:rPr>
        <w:t>ротавирусы</w:t>
      </w:r>
      <w:proofErr w:type="spellEnd"/>
      <w:r w:rsidRPr="00D7736D">
        <w:rPr>
          <w:sz w:val="28"/>
          <w:szCs w:val="28"/>
        </w:rPr>
        <w:t xml:space="preserve">, </w:t>
      </w:r>
      <w:proofErr w:type="spellStart"/>
      <w:r w:rsidRPr="00D7736D">
        <w:rPr>
          <w:sz w:val="28"/>
          <w:szCs w:val="28"/>
        </w:rPr>
        <w:t>нровирусы</w:t>
      </w:r>
      <w:proofErr w:type="spellEnd"/>
      <w:r w:rsidRPr="00D7736D">
        <w:rPr>
          <w:sz w:val="28"/>
          <w:szCs w:val="28"/>
        </w:rPr>
        <w:t xml:space="preserve">, </w:t>
      </w:r>
      <w:proofErr w:type="spellStart"/>
      <w:r w:rsidRPr="00D7736D">
        <w:rPr>
          <w:sz w:val="28"/>
          <w:szCs w:val="28"/>
        </w:rPr>
        <w:t>астровирусы</w:t>
      </w:r>
      <w:proofErr w:type="spellEnd"/>
      <w:r w:rsidRPr="00D7736D">
        <w:rPr>
          <w:sz w:val="28"/>
          <w:szCs w:val="28"/>
        </w:rPr>
        <w:t xml:space="preserve">, </w:t>
      </w:r>
      <w:proofErr w:type="spellStart"/>
      <w:r w:rsidRPr="00D7736D">
        <w:rPr>
          <w:sz w:val="28"/>
          <w:szCs w:val="28"/>
        </w:rPr>
        <w:t>энтеровирусы</w:t>
      </w:r>
      <w:proofErr w:type="spellEnd"/>
      <w:r w:rsidRPr="00D7736D">
        <w:rPr>
          <w:sz w:val="28"/>
          <w:szCs w:val="28"/>
        </w:rPr>
        <w:t xml:space="preserve"> и многие другие. Информирование населения о профилактике кишечных инфекций и необходимости соблюдения санитарно-гигиенических правил – одна из важных задач программы «Санпросвет», реализуемой в рамках федерального проекта «Санитарный щит».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Наиболее уязвимая группа – дети. Значительная доля очагов кишечных инфекций, как правило, формируется в детских дошкольных и школьных коллективах. В 2021 году детские образовательные учреждения занимали 75% по количеству вспышек кишечных инфекций. 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Лето – период, когда повышаются риски подхватить кишечную инфекцию. Чтобы не заболеть, крайне важно соблюдать элементарные профилактические меры, а именно: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·  Мыть руки с мылом перед приемом пищи, после туалета, возвращения с улицы. Необходимо следить и за чистотой рук у детей, научить их соблюдать правила личной гигиены;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·  Тщательно мыть овощи и фрукты перед употреблением;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·  Не пробовать сырые продукты, не есть овощи и фрукты с грядки, не пробовать ничего в магазине или на рынке;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·  Следить за сроками годности продуктов;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·  Соблюдать гигиену на кухне;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·  Не пить воду из неизвестных источников, а также купаться только в специально отведенных для этой цели местах.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Помните об этих простых правилах сами и расскажите о них детям – тогда летний отдых пройдет без проблем!</w:t>
      </w:r>
    </w:p>
    <w:p w:rsidR="00D7736D" w:rsidRPr="00D7736D" w:rsidRDefault="00D7736D" w:rsidP="00D7736D">
      <w:pPr>
        <w:rPr>
          <w:sz w:val="28"/>
          <w:szCs w:val="28"/>
        </w:rPr>
      </w:pPr>
      <w:proofErr w:type="spellStart"/>
      <w:r w:rsidRPr="00D7736D">
        <w:rPr>
          <w:sz w:val="28"/>
          <w:szCs w:val="28"/>
        </w:rPr>
        <w:t>Справочно</w:t>
      </w:r>
      <w:proofErr w:type="spellEnd"/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 xml:space="preserve">Современный мир характеризуется постоянно растущей угрозой эпидемий и пандемий, многообразием биологических угроз и появлением новых вирусов. Последние годы показали, что угроза санитарной безопасности более чем реальна. </w:t>
      </w:r>
      <w:proofErr w:type="spellStart"/>
      <w:r w:rsidRPr="00D7736D">
        <w:rPr>
          <w:sz w:val="28"/>
          <w:szCs w:val="28"/>
        </w:rPr>
        <w:t>Роспотребнадзор</w:t>
      </w:r>
      <w:proofErr w:type="spellEnd"/>
      <w:r w:rsidRPr="00D7736D">
        <w:rPr>
          <w:sz w:val="28"/>
          <w:szCs w:val="28"/>
        </w:rPr>
        <w:t xml:space="preserve"> обеспечивает россиянам комплексную многоуровневую защиту, что особенно важно на фоне периодически возникающих эпидемиологических угроз. 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 xml:space="preserve">Ответом на эти вызовы служит федеральный проект «Санитарный щит страны — безопасность для здоровья (предупреждение, выявление, </w:t>
      </w:r>
      <w:r w:rsidRPr="00D7736D">
        <w:rPr>
          <w:sz w:val="28"/>
          <w:szCs w:val="28"/>
        </w:rPr>
        <w:lastRenderedPageBreak/>
        <w:t>реагирование)». На данный момент реализация проекта запланирована до 2030 года.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 xml:space="preserve">Проект «Санитарный щит» имеет три уровня обеспечения защиты от </w:t>
      </w:r>
      <w:proofErr w:type="spellStart"/>
      <w:r w:rsidRPr="00D7736D">
        <w:rPr>
          <w:sz w:val="28"/>
          <w:szCs w:val="28"/>
        </w:rPr>
        <w:t>биоугроз</w:t>
      </w:r>
      <w:proofErr w:type="spellEnd"/>
      <w:r w:rsidRPr="00D7736D">
        <w:rPr>
          <w:sz w:val="28"/>
          <w:szCs w:val="28"/>
        </w:rPr>
        <w:t>: внутри страны, на уровне ближнего и дальнего зарубежья.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В проект «Санитарный щит» входят четыре основных инициативы.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1. Угрозы безопасности здоровью под контролем 24/7.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2. Лабораторная инфраструктура XXI века.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3. Резерв для реагирования на эпидемические шоки.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>4. Новая модель санитарно-эпидемиологического поведения.</w:t>
      </w:r>
    </w:p>
    <w:p w:rsidR="00D7736D" w:rsidRPr="00D7736D" w:rsidRDefault="00D7736D" w:rsidP="00D7736D">
      <w:pPr>
        <w:rPr>
          <w:sz w:val="28"/>
          <w:szCs w:val="28"/>
        </w:rPr>
      </w:pPr>
      <w:r w:rsidRPr="00D7736D">
        <w:rPr>
          <w:sz w:val="28"/>
          <w:szCs w:val="28"/>
        </w:rPr>
        <w:t xml:space="preserve">Реализации четвертой инициативы служит комплексный информационно-просветительский проект </w:t>
      </w:r>
      <w:proofErr w:type="spellStart"/>
      <w:r w:rsidRPr="00D7736D">
        <w:rPr>
          <w:sz w:val="28"/>
          <w:szCs w:val="28"/>
        </w:rPr>
        <w:t>Роспотребнадзора</w:t>
      </w:r>
      <w:proofErr w:type="spellEnd"/>
      <w:r w:rsidRPr="00D7736D">
        <w:rPr>
          <w:sz w:val="28"/>
          <w:szCs w:val="28"/>
        </w:rPr>
        <w:t xml:space="preserve"> «Санпросвет», направленный на распространение современных санитарно-гигиенических знаний и навыков и формирование новой санитарной культуры населения.</w:t>
      </w:r>
    </w:p>
    <w:sectPr w:rsidR="00D7736D" w:rsidRPr="00D7736D" w:rsidSect="00D7736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36D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140DB"/>
    <w:rsid w:val="00D22648"/>
    <w:rsid w:val="00D5445B"/>
    <w:rsid w:val="00D7736D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D77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7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2026-05-14T08:09:00Z</dcterms:created>
  <dcterms:modified xsi:type="dcterms:W3CDTF">2026-05-14T08:13:00Z</dcterms:modified>
</cp:coreProperties>
</file>